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04524" w14:textId="3B1CD1E9" w:rsidR="00DB6D69" w:rsidRDefault="00696244" w:rsidP="004711F7">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BADA62B" wp14:editId="6B38F88C">
            <wp:extent cx="1540963" cy="1540963"/>
            <wp:effectExtent l="0" t="0" r="2540" b="2540"/>
            <wp:docPr id="51190903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909037" name="Imagem 5119090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7775" cy="1547775"/>
                    </a:xfrm>
                    <a:prstGeom prst="rect">
                      <a:avLst/>
                    </a:prstGeom>
                  </pic:spPr>
                </pic:pic>
              </a:graphicData>
            </a:graphic>
          </wp:inline>
        </w:drawing>
      </w:r>
    </w:p>
    <w:p w14:paraId="36FCA5E6" w14:textId="77777777" w:rsidR="008D79B5" w:rsidRPr="008D79B5" w:rsidRDefault="008D79B5" w:rsidP="004711F7">
      <w:pPr>
        <w:jc w:val="center"/>
        <w:rPr>
          <w:rFonts w:ascii="Times New Roman" w:hAnsi="Times New Roman" w:cs="Times New Roman"/>
          <w:b/>
          <w:bCs/>
          <w:sz w:val="32"/>
          <w:szCs w:val="32"/>
        </w:rPr>
      </w:pPr>
      <w:r w:rsidRPr="008D79B5">
        <w:rPr>
          <w:rFonts w:ascii="Times New Roman" w:hAnsi="Times New Roman" w:cs="Times New Roman"/>
          <w:b/>
          <w:bCs/>
          <w:sz w:val="32"/>
          <w:szCs w:val="32"/>
        </w:rPr>
        <w:t>CADERNO DE PROVA</w:t>
      </w:r>
    </w:p>
    <w:p w14:paraId="09EA3CD8" w14:textId="425337D9" w:rsidR="004711F7" w:rsidRDefault="004711F7" w:rsidP="004711F7">
      <w:pPr>
        <w:jc w:val="center"/>
        <w:rPr>
          <w:rFonts w:ascii="Times New Roman" w:hAnsi="Times New Roman" w:cs="Times New Roman"/>
          <w:b/>
          <w:bCs/>
          <w:sz w:val="24"/>
          <w:szCs w:val="24"/>
        </w:rPr>
      </w:pPr>
      <w:r w:rsidRPr="00F6796D">
        <w:rPr>
          <w:rFonts w:ascii="Times New Roman" w:hAnsi="Times New Roman" w:cs="Times New Roman"/>
          <w:b/>
          <w:bCs/>
          <w:sz w:val="24"/>
          <w:szCs w:val="24"/>
        </w:rPr>
        <w:t>PROCESSO DE SELEÇÃO PARA RESIDÊNCIA MULTIPROFISSIONAL</w:t>
      </w:r>
      <w:r w:rsidR="00F34F16">
        <w:rPr>
          <w:rFonts w:ascii="Times New Roman" w:hAnsi="Times New Roman" w:cs="Times New Roman"/>
          <w:b/>
          <w:bCs/>
          <w:sz w:val="24"/>
          <w:szCs w:val="24"/>
        </w:rPr>
        <w:t>/UNIPROFISSIONAL</w:t>
      </w:r>
      <w:r w:rsidR="00540AA0">
        <w:rPr>
          <w:rFonts w:ascii="Times New Roman" w:hAnsi="Times New Roman" w:cs="Times New Roman"/>
          <w:b/>
          <w:bCs/>
          <w:sz w:val="24"/>
          <w:szCs w:val="24"/>
        </w:rPr>
        <w:t>/UNIPROFISSIONAL</w:t>
      </w:r>
      <w:r w:rsidRPr="00F6796D">
        <w:rPr>
          <w:rFonts w:ascii="Times New Roman" w:hAnsi="Times New Roman" w:cs="Times New Roman"/>
          <w:b/>
          <w:bCs/>
          <w:sz w:val="24"/>
          <w:szCs w:val="24"/>
        </w:rPr>
        <w:t xml:space="preserve"> – 2024</w:t>
      </w:r>
    </w:p>
    <w:p w14:paraId="4B93FB44" w14:textId="77777777" w:rsidR="004818D5" w:rsidRDefault="004818D5" w:rsidP="00DB6D69">
      <w:pPr>
        <w:spacing w:after="0" w:line="240" w:lineRule="auto"/>
        <w:rPr>
          <w:rFonts w:ascii="Times New Roman" w:hAnsi="Times New Roman" w:cs="Times New Roman"/>
          <w:sz w:val="20"/>
          <w:szCs w:val="20"/>
        </w:rPr>
      </w:pPr>
    </w:p>
    <w:p w14:paraId="7E05FAFC" w14:textId="4B734810" w:rsidR="00E73293" w:rsidRDefault="00E73293" w:rsidP="00DB6D69">
      <w:pPr>
        <w:spacing w:after="0" w:line="240" w:lineRule="auto"/>
        <w:rPr>
          <w:rFonts w:ascii="Times New Roman" w:hAnsi="Times New Roman" w:cs="Times New Roman"/>
          <w:sz w:val="20"/>
          <w:szCs w:val="20"/>
        </w:rPr>
      </w:pPr>
    </w:p>
    <w:p w14:paraId="3BB1CD34" w14:textId="362A9519" w:rsidR="004818D5" w:rsidRDefault="004818D5" w:rsidP="004818D5">
      <w:pPr>
        <w:jc w:val="center"/>
        <w:rPr>
          <w:rFonts w:ascii="Times New Roman" w:hAnsi="Times New Roman" w:cs="Times New Roman"/>
          <w:b/>
          <w:bCs/>
          <w:color w:val="FF0000"/>
          <w:sz w:val="28"/>
          <w:szCs w:val="28"/>
        </w:rPr>
      </w:pPr>
      <w:r w:rsidRPr="00E73293">
        <w:rPr>
          <w:rFonts w:ascii="Times New Roman" w:hAnsi="Times New Roman" w:cs="Times New Roman"/>
          <w:color w:val="FF0000"/>
          <w:sz w:val="28"/>
          <w:szCs w:val="28"/>
        </w:rPr>
        <w:t xml:space="preserve">Prova a ser realizada pelos candidatos graduados em </w:t>
      </w:r>
      <w:r w:rsidR="00212A03">
        <w:rPr>
          <w:rFonts w:ascii="Times New Roman" w:hAnsi="Times New Roman" w:cs="Times New Roman"/>
          <w:b/>
          <w:bCs/>
          <w:color w:val="FF0000"/>
          <w:sz w:val="28"/>
          <w:szCs w:val="28"/>
        </w:rPr>
        <w:t>FISIOTERAPIA</w:t>
      </w:r>
    </w:p>
    <w:p w14:paraId="56468DBD" w14:textId="77777777" w:rsidR="00847757" w:rsidRPr="00E73293" w:rsidRDefault="00847757" w:rsidP="004818D5">
      <w:pPr>
        <w:jc w:val="center"/>
        <w:rPr>
          <w:rFonts w:ascii="Times New Roman" w:hAnsi="Times New Roman" w:cs="Times New Roman"/>
          <w:b/>
          <w:bCs/>
          <w:color w:val="FF0000"/>
          <w:sz w:val="28"/>
          <w:szCs w:val="28"/>
        </w:rPr>
      </w:pPr>
    </w:p>
    <w:p w14:paraId="0DDE4C76" w14:textId="2699A87A" w:rsidR="004711F7" w:rsidRDefault="00DB6D69" w:rsidP="0015487F">
      <w:pPr>
        <w:spacing w:after="0" w:line="240" w:lineRule="auto"/>
        <w:jc w:val="center"/>
        <w:rPr>
          <w:rFonts w:ascii="Times New Roman" w:hAnsi="Times New Roman" w:cs="Times New Roman"/>
          <w:sz w:val="24"/>
          <w:szCs w:val="24"/>
        </w:rPr>
      </w:pPr>
      <w:r w:rsidRPr="00DB6D69">
        <w:rPr>
          <w:rFonts w:ascii="Times New Roman" w:hAnsi="Times New Roman" w:cs="Times New Roman"/>
          <w:sz w:val="24"/>
          <w:szCs w:val="24"/>
        </w:rPr>
        <w:t>DADOS DE IDENTIFICAÇÃO DO CANDIDATO</w:t>
      </w:r>
    </w:p>
    <w:p w14:paraId="47E5E259" w14:textId="59295E8D" w:rsidR="00DB6D69" w:rsidRDefault="00DB6D69" w:rsidP="001548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NOME</w:t>
      </w:r>
    </w:p>
    <w:tbl>
      <w:tblPr>
        <w:tblStyle w:val="Tabelacomgrade"/>
        <w:tblW w:w="9067" w:type="dxa"/>
        <w:tblBorders>
          <w:top w:val="none" w:sz="0" w:space="0" w:color="auto"/>
        </w:tblBorders>
        <w:tblLook w:val="04A0" w:firstRow="1" w:lastRow="0" w:firstColumn="1" w:lastColumn="0" w:noHBand="0" w:noVBand="1"/>
      </w:tblPr>
      <w:tblGrid>
        <w:gridCol w:w="302"/>
        <w:gridCol w:w="302"/>
        <w:gridCol w:w="302"/>
        <w:gridCol w:w="302"/>
        <w:gridCol w:w="303"/>
        <w:gridCol w:w="302"/>
        <w:gridCol w:w="302"/>
        <w:gridCol w:w="302"/>
        <w:gridCol w:w="303"/>
        <w:gridCol w:w="302"/>
        <w:gridCol w:w="302"/>
        <w:gridCol w:w="302"/>
        <w:gridCol w:w="303"/>
        <w:gridCol w:w="302"/>
        <w:gridCol w:w="302"/>
        <w:gridCol w:w="302"/>
        <w:gridCol w:w="302"/>
        <w:gridCol w:w="303"/>
        <w:gridCol w:w="302"/>
        <w:gridCol w:w="302"/>
        <w:gridCol w:w="302"/>
        <w:gridCol w:w="303"/>
        <w:gridCol w:w="302"/>
        <w:gridCol w:w="302"/>
        <w:gridCol w:w="302"/>
        <w:gridCol w:w="303"/>
        <w:gridCol w:w="302"/>
        <w:gridCol w:w="302"/>
        <w:gridCol w:w="302"/>
        <w:gridCol w:w="303"/>
      </w:tblGrid>
      <w:tr w:rsidR="00DB6D69" w14:paraId="1409347B" w14:textId="77777777" w:rsidTr="00DB6D69">
        <w:tc>
          <w:tcPr>
            <w:tcW w:w="302" w:type="dxa"/>
          </w:tcPr>
          <w:p w14:paraId="45C13FED" w14:textId="77777777" w:rsidR="00DB6D69" w:rsidRDefault="00DB6D69" w:rsidP="0015487F">
            <w:pPr>
              <w:jc w:val="both"/>
              <w:rPr>
                <w:rFonts w:ascii="Times New Roman" w:hAnsi="Times New Roman" w:cs="Times New Roman"/>
                <w:sz w:val="24"/>
                <w:szCs w:val="24"/>
              </w:rPr>
            </w:pPr>
          </w:p>
        </w:tc>
        <w:tc>
          <w:tcPr>
            <w:tcW w:w="302" w:type="dxa"/>
          </w:tcPr>
          <w:p w14:paraId="21BE3C85" w14:textId="77777777" w:rsidR="00DB6D69" w:rsidRDefault="00DB6D69" w:rsidP="0015487F">
            <w:pPr>
              <w:jc w:val="both"/>
              <w:rPr>
                <w:rFonts w:ascii="Times New Roman" w:hAnsi="Times New Roman" w:cs="Times New Roman"/>
                <w:sz w:val="24"/>
                <w:szCs w:val="24"/>
              </w:rPr>
            </w:pPr>
          </w:p>
        </w:tc>
        <w:tc>
          <w:tcPr>
            <w:tcW w:w="302" w:type="dxa"/>
          </w:tcPr>
          <w:p w14:paraId="1A24707E" w14:textId="77777777" w:rsidR="00DB6D69" w:rsidRDefault="00DB6D69" w:rsidP="0015487F">
            <w:pPr>
              <w:jc w:val="both"/>
              <w:rPr>
                <w:rFonts w:ascii="Times New Roman" w:hAnsi="Times New Roman" w:cs="Times New Roman"/>
                <w:sz w:val="24"/>
                <w:szCs w:val="24"/>
              </w:rPr>
            </w:pPr>
          </w:p>
        </w:tc>
        <w:tc>
          <w:tcPr>
            <w:tcW w:w="302" w:type="dxa"/>
          </w:tcPr>
          <w:p w14:paraId="02FC51C4" w14:textId="77777777" w:rsidR="00DB6D69" w:rsidRDefault="00DB6D69" w:rsidP="0015487F">
            <w:pPr>
              <w:jc w:val="both"/>
              <w:rPr>
                <w:rFonts w:ascii="Times New Roman" w:hAnsi="Times New Roman" w:cs="Times New Roman"/>
                <w:sz w:val="24"/>
                <w:szCs w:val="24"/>
              </w:rPr>
            </w:pPr>
          </w:p>
        </w:tc>
        <w:tc>
          <w:tcPr>
            <w:tcW w:w="303" w:type="dxa"/>
          </w:tcPr>
          <w:p w14:paraId="24D98454" w14:textId="77777777" w:rsidR="00DB6D69" w:rsidRDefault="00DB6D69" w:rsidP="0015487F">
            <w:pPr>
              <w:jc w:val="both"/>
              <w:rPr>
                <w:rFonts w:ascii="Times New Roman" w:hAnsi="Times New Roman" w:cs="Times New Roman"/>
                <w:sz w:val="24"/>
                <w:szCs w:val="24"/>
              </w:rPr>
            </w:pPr>
          </w:p>
        </w:tc>
        <w:tc>
          <w:tcPr>
            <w:tcW w:w="302" w:type="dxa"/>
          </w:tcPr>
          <w:p w14:paraId="47B63FDE" w14:textId="77777777" w:rsidR="00DB6D69" w:rsidRDefault="00DB6D69" w:rsidP="0015487F">
            <w:pPr>
              <w:jc w:val="both"/>
              <w:rPr>
                <w:rFonts w:ascii="Times New Roman" w:hAnsi="Times New Roman" w:cs="Times New Roman"/>
                <w:sz w:val="24"/>
                <w:szCs w:val="24"/>
              </w:rPr>
            </w:pPr>
          </w:p>
        </w:tc>
        <w:tc>
          <w:tcPr>
            <w:tcW w:w="302" w:type="dxa"/>
          </w:tcPr>
          <w:p w14:paraId="35BCFEB7" w14:textId="77777777" w:rsidR="00DB6D69" w:rsidRDefault="00DB6D69" w:rsidP="0015487F">
            <w:pPr>
              <w:jc w:val="both"/>
              <w:rPr>
                <w:rFonts w:ascii="Times New Roman" w:hAnsi="Times New Roman" w:cs="Times New Roman"/>
                <w:sz w:val="24"/>
                <w:szCs w:val="24"/>
              </w:rPr>
            </w:pPr>
          </w:p>
        </w:tc>
        <w:tc>
          <w:tcPr>
            <w:tcW w:w="302" w:type="dxa"/>
          </w:tcPr>
          <w:p w14:paraId="2E848EDE" w14:textId="77777777" w:rsidR="00DB6D69" w:rsidRDefault="00DB6D69" w:rsidP="0015487F">
            <w:pPr>
              <w:jc w:val="both"/>
              <w:rPr>
                <w:rFonts w:ascii="Times New Roman" w:hAnsi="Times New Roman" w:cs="Times New Roman"/>
                <w:sz w:val="24"/>
                <w:szCs w:val="24"/>
              </w:rPr>
            </w:pPr>
          </w:p>
        </w:tc>
        <w:tc>
          <w:tcPr>
            <w:tcW w:w="303" w:type="dxa"/>
          </w:tcPr>
          <w:p w14:paraId="2E69B311" w14:textId="77777777" w:rsidR="00DB6D69" w:rsidRDefault="00DB6D69" w:rsidP="0015487F">
            <w:pPr>
              <w:jc w:val="both"/>
              <w:rPr>
                <w:rFonts w:ascii="Times New Roman" w:hAnsi="Times New Roman" w:cs="Times New Roman"/>
                <w:sz w:val="24"/>
                <w:szCs w:val="24"/>
              </w:rPr>
            </w:pPr>
          </w:p>
        </w:tc>
        <w:tc>
          <w:tcPr>
            <w:tcW w:w="302" w:type="dxa"/>
          </w:tcPr>
          <w:p w14:paraId="2807538A" w14:textId="77777777" w:rsidR="00DB6D69" w:rsidRDefault="00DB6D69" w:rsidP="0015487F">
            <w:pPr>
              <w:jc w:val="both"/>
              <w:rPr>
                <w:rFonts w:ascii="Times New Roman" w:hAnsi="Times New Roman" w:cs="Times New Roman"/>
                <w:sz w:val="24"/>
                <w:szCs w:val="24"/>
              </w:rPr>
            </w:pPr>
          </w:p>
        </w:tc>
        <w:tc>
          <w:tcPr>
            <w:tcW w:w="302" w:type="dxa"/>
          </w:tcPr>
          <w:p w14:paraId="3C1CB019" w14:textId="77777777" w:rsidR="00DB6D69" w:rsidRDefault="00DB6D69" w:rsidP="0015487F">
            <w:pPr>
              <w:jc w:val="both"/>
              <w:rPr>
                <w:rFonts w:ascii="Times New Roman" w:hAnsi="Times New Roman" w:cs="Times New Roman"/>
                <w:sz w:val="24"/>
                <w:szCs w:val="24"/>
              </w:rPr>
            </w:pPr>
          </w:p>
        </w:tc>
        <w:tc>
          <w:tcPr>
            <w:tcW w:w="302" w:type="dxa"/>
          </w:tcPr>
          <w:p w14:paraId="339C7631" w14:textId="77777777" w:rsidR="00DB6D69" w:rsidRDefault="00DB6D69" w:rsidP="0015487F">
            <w:pPr>
              <w:jc w:val="both"/>
              <w:rPr>
                <w:rFonts w:ascii="Times New Roman" w:hAnsi="Times New Roman" w:cs="Times New Roman"/>
                <w:sz w:val="24"/>
                <w:szCs w:val="24"/>
              </w:rPr>
            </w:pPr>
          </w:p>
        </w:tc>
        <w:tc>
          <w:tcPr>
            <w:tcW w:w="303" w:type="dxa"/>
          </w:tcPr>
          <w:p w14:paraId="146EF7BE" w14:textId="77777777" w:rsidR="00DB6D69" w:rsidRDefault="00DB6D69" w:rsidP="0015487F">
            <w:pPr>
              <w:jc w:val="both"/>
              <w:rPr>
                <w:rFonts w:ascii="Times New Roman" w:hAnsi="Times New Roman" w:cs="Times New Roman"/>
                <w:sz w:val="24"/>
                <w:szCs w:val="24"/>
              </w:rPr>
            </w:pPr>
          </w:p>
        </w:tc>
        <w:tc>
          <w:tcPr>
            <w:tcW w:w="302" w:type="dxa"/>
          </w:tcPr>
          <w:p w14:paraId="0022E182" w14:textId="77777777" w:rsidR="00DB6D69" w:rsidRDefault="00DB6D69" w:rsidP="0015487F">
            <w:pPr>
              <w:jc w:val="both"/>
              <w:rPr>
                <w:rFonts w:ascii="Times New Roman" w:hAnsi="Times New Roman" w:cs="Times New Roman"/>
                <w:sz w:val="24"/>
                <w:szCs w:val="24"/>
              </w:rPr>
            </w:pPr>
          </w:p>
        </w:tc>
        <w:tc>
          <w:tcPr>
            <w:tcW w:w="302" w:type="dxa"/>
          </w:tcPr>
          <w:p w14:paraId="5531F584" w14:textId="77777777" w:rsidR="00DB6D69" w:rsidRDefault="00DB6D69" w:rsidP="0015487F">
            <w:pPr>
              <w:jc w:val="both"/>
              <w:rPr>
                <w:rFonts w:ascii="Times New Roman" w:hAnsi="Times New Roman" w:cs="Times New Roman"/>
                <w:sz w:val="24"/>
                <w:szCs w:val="24"/>
              </w:rPr>
            </w:pPr>
          </w:p>
        </w:tc>
        <w:tc>
          <w:tcPr>
            <w:tcW w:w="302" w:type="dxa"/>
          </w:tcPr>
          <w:p w14:paraId="78A4B91E" w14:textId="77777777" w:rsidR="00DB6D69" w:rsidRDefault="00DB6D69" w:rsidP="0015487F">
            <w:pPr>
              <w:jc w:val="both"/>
              <w:rPr>
                <w:rFonts w:ascii="Times New Roman" w:hAnsi="Times New Roman" w:cs="Times New Roman"/>
                <w:sz w:val="24"/>
                <w:szCs w:val="24"/>
              </w:rPr>
            </w:pPr>
          </w:p>
        </w:tc>
        <w:tc>
          <w:tcPr>
            <w:tcW w:w="302" w:type="dxa"/>
          </w:tcPr>
          <w:p w14:paraId="625EBF43" w14:textId="77777777" w:rsidR="00DB6D69" w:rsidRDefault="00DB6D69" w:rsidP="0015487F">
            <w:pPr>
              <w:jc w:val="both"/>
              <w:rPr>
                <w:rFonts w:ascii="Times New Roman" w:hAnsi="Times New Roman" w:cs="Times New Roman"/>
                <w:sz w:val="24"/>
                <w:szCs w:val="24"/>
              </w:rPr>
            </w:pPr>
          </w:p>
        </w:tc>
        <w:tc>
          <w:tcPr>
            <w:tcW w:w="303" w:type="dxa"/>
          </w:tcPr>
          <w:p w14:paraId="67DC67D8" w14:textId="77777777" w:rsidR="00DB6D69" w:rsidRDefault="00DB6D69" w:rsidP="0015487F">
            <w:pPr>
              <w:jc w:val="both"/>
              <w:rPr>
                <w:rFonts w:ascii="Times New Roman" w:hAnsi="Times New Roman" w:cs="Times New Roman"/>
                <w:sz w:val="24"/>
                <w:szCs w:val="24"/>
              </w:rPr>
            </w:pPr>
          </w:p>
        </w:tc>
        <w:tc>
          <w:tcPr>
            <w:tcW w:w="302" w:type="dxa"/>
          </w:tcPr>
          <w:p w14:paraId="0D88C900" w14:textId="77777777" w:rsidR="00DB6D69" w:rsidRDefault="00DB6D69" w:rsidP="0015487F">
            <w:pPr>
              <w:jc w:val="both"/>
              <w:rPr>
                <w:rFonts w:ascii="Times New Roman" w:hAnsi="Times New Roman" w:cs="Times New Roman"/>
                <w:sz w:val="24"/>
                <w:szCs w:val="24"/>
              </w:rPr>
            </w:pPr>
          </w:p>
        </w:tc>
        <w:tc>
          <w:tcPr>
            <w:tcW w:w="302" w:type="dxa"/>
          </w:tcPr>
          <w:p w14:paraId="5393BE52" w14:textId="77777777" w:rsidR="00DB6D69" w:rsidRDefault="00DB6D69" w:rsidP="0015487F">
            <w:pPr>
              <w:jc w:val="both"/>
              <w:rPr>
                <w:rFonts w:ascii="Times New Roman" w:hAnsi="Times New Roman" w:cs="Times New Roman"/>
                <w:sz w:val="24"/>
                <w:szCs w:val="24"/>
              </w:rPr>
            </w:pPr>
          </w:p>
        </w:tc>
        <w:tc>
          <w:tcPr>
            <w:tcW w:w="302" w:type="dxa"/>
          </w:tcPr>
          <w:p w14:paraId="65F927E7" w14:textId="77777777" w:rsidR="00DB6D69" w:rsidRDefault="00DB6D69" w:rsidP="0015487F">
            <w:pPr>
              <w:jc w:val="both"/>
              <w:rPr>
                <w:rFonts w:ascii="Times New Roman" w:hAnsi="Times New Roman" w:cs="Times New Roman"/>
                <w:sz w:val="24"/>
                <w:szCs w:val="24"/>
              </w:rPr>
            </w:pPr>
          </w:p>
        </w:tc>
        <w:tc>
          <w:tcPr>
            <w:tcW w:w="303" w:type="dxa"/>
          </w:tcPr>
          <w:p w14:paraId="227CBA23" w14:textId="77777777" w:rsidR="00DB6D69" w:rsidRDefault="00DB6D69" w:rsidP="0015487F">
            <w:pPr>
              <w:jc w:val="both"/>
              <w:rPr>
                <w:rFonts w:ascii="Times New Roman" w:hAnsi="Times New Roman" w:cs="Times New Roman"/>
                <w:sz w:val="24"/>
                <w:szCs w:val="24"/>
              </w:rPr>
            </w:pPr>
          </w:p>
        </w:tc>
        <w:tc>
          <w:tcPr>
            <w:tcW w:w="302" w:type="dxa"/>
          </w:tcPr>
          <w:p w14:paraId="25FD95CD" w14:textId="77777777" w:rsidR="00DB6D69" w:rsidRDefault="00DB6D69" w:rsidP="0015487F">
            <w:pPr>
              <w:jc w:val="both"/>
              <w:rPr>
                <w:rFonts w:ascii="Times New Roman" w:hAnsi="Times New Roman" w:cs="Times New Roman"/>
                <w:sz w:val="24"/>
                <w:szCs w:val="24"/>
              </w:rPr>
            </w:pPr>
          </w:p>
        </w:tc>
        <w:tc>
          <w:tcPr>
            <w:tcW w:w="302" w:type="dxa"/>
          </w:tcPr>
          <w:p w14:paraId="0C689F16" w14:textId="77777777" w:rsidR="00DB6D69" w:rsidRDefault="00DB6D69" w:rsidP="0015487F">
            <w:pPr>
              <w:jc w:val="both"/>
              <w:rPr>
                <w:rFonts w:ascii="Times New Roman" w:hAnsi="Times New Roman" w:cs="Times New Roman"/>
                <w:sz w:val="24"/>
                <w:szCs w:val="24"/>
              </w:rPr>
            </w:pPr>
          </w:p>
        </w:tc>
        <w:tc>
          <w:tcPr>
            <w:tcW w:w="302" w:type="dxa"/>
          </w:tcPr>
          <w:p w14:paraId="24ABB8A8" w14:textId="77777777" w:rsidR="00DB6D69" w:rsidRDefault="00DB6D69" w:rsidP="0015487F">
            <w:pPr>
              <w:jc w:val="both"/>
              <w:rPr>
                <w:rFonts w:ascii="Times New Roman" w:hAnsi="Times New Roman" w:cs="Times New Roman"/>
                <w:sz w:val="24"/>
                <w:szCs w:val="24"/>
              </w:rPr>
            </w:pPr>
          </w:p>
        </w:tc>
        <w:tc>
          <w:tcPr>
            <w:tcW w:w="303" w:type="dxa"/>
          </w:tcPr>
          <w:p w14:paraId="6AD7B834" w14:textId="77777777" w:rsidR="00DB6D69" w:rsidRDefault="00DB6D69" w:rsidP="0015487F">
            <w:pPr>
              <w:jc w:val="both"/>
              <w:rPr>
                <w:rFonts w:ascii="Times New Roman" w:hAnsi="Times New Roman" w:cs="Times New Roman"/>
                <w:sz w:val="24"/>
                <w:szCs w:val="24"/>
              </w:rPr>
            </w:pPr>
          </w:p>
        </w:tc>
        <w:tc>
          <w:tcPr>
            <w:tcW w:w="302" w:type="dxa"/>
          </w:tcPr>
          <w:p w14:paraId="70C2A56A" w14:textId="77777777" w:rsidR="00DB6D69" w:rsidRDefault="00DB6D69" w:rsidP="0015487F">
            <w:pPr>
              <w:jc w:val="both"/>
              <w:rPr>
                <w:rFonts w:ascii="Times New Roman" w:hAnsi="Times New Roman" w:cs="Times New Roman"/>
                <w:sz w:val="24"/>
                <w:szCs w:val="24"/>
              </w:rPr>
            </w:pPr>
          </w:p>
        </w:tc>
        <w:tc>
          <w:tcPr>
            <w:tcW w:w="302" w:type="dxa"/>
          </w:tcPr>
          <w:p w14:paraId="7650BD87" w14:textId="77777777" w:rsidR="00DB6D69" w:rsidRDefault="00DB6D69" w:rsidP="0015487F">
            <w:pPr>
              <w:jc w:val="both"/>
              <w:rPr>
                <w:rFonts w:ascii="Times New Roman" w:hAnsi="Times New Roman" w:cs="Times New Roman"/>
                <w:sz w:val="24"/>
                <w:szCs w:val="24"/>
              </w:rPr>
            </w:pPr>
          </w:p>
        </w:tc>
        <w:tc>
          <w:tcPr>
            <w:tcW w:w="302" w:type="dxa"/>
          </w:tcPr>
          <w:p w14:paraId="1283E526" w14:textId="77777777" w:rsidR="00DB6D69" w:rsidRDefault="00DB6D69" w:rsidP="0015487F">
            <w:pPr>
              <w:jc w:val="both"/>
              <w:rPr>
                <w:rFonts w:ascii="Times New Roman" w:hAnsi="Times New Roman" w:cs="Times New Roman"/>
                <w:sz w:val="24"/>
                <w:szCs w:val="24"/>
              </w:rPr>
            </w:pPr>
          </w:p>
        </w:tc>
        <w:tc>
          <w:tcPr>
            <w:tcW w:w="303" w:type="dxa"/>
          </w:tcPr>
          <w:p w14:paraId="68FA9514" w14:textId="77777777" w:rsidR="00DB6D69" w:rsidRDefault="00DB6D69" w:rsidP="0015487F">
            <w:pPr>
              <w:jc w:val="both"/>
              <w:rPr>
                <w:rFonts w:ascii="Times New Roman" w:hAnsi="Times New Roman" w:cs="Times New Roman"/>
                <w:sz w:val="24"/>
                <w:szCs w:val="24"/>
              </w:rPr>
            </w:pPr>
          </w:p>
        </w:tc>
      </w:tr>
    </w:tbl>
    <w:p w14:paraId="37306C6C" w14:textId="77777777" w:rsidR="00DB6D69" w:rsidRDefault="00DB6D69" w:rsidP="0015487F">
      <w:pPr>
        <w:spacing w:after="0" w:line="240" w:lineRule="auto"/>
        <w:jc w:val="both"/>
        <w:rPr>
          <w:rFonts w:ascii="Times New Roman" w:hAnsi="Times New Roman" w:cs="Times New Roman"/>
          <w:sz w:val="24"/>
          <w:szCs w:val="24"/>
        </w:rPr>
      </w:pPr>
    </w:p>
    <w:p w14:paraId="3AF7C9D5" w14:textId="33269D46" w:rsidR="00DB6D69" w:rsidRDefault="009B3A37" w:rsidP="001548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6D69" w:rsidRPr="00DB6D69">
        <w:rPr>
          <w:rFonts w:ascii="Times New Roman" w:hAnsi="Times New Roman" w:cs="Times New Roman"/>
          <w:sz w:val="24"/>
          <w:szCs w:val="24"/>
        </w:rPr>
        <w:t xml:space="preserve">Nº de Identidade </w:t>
      </w:r>
      <w:r w:rsidR="00DB6D69">
        <w:rPr>
          <w:rFonts w:ascii="Times New Roman" w:hAnsi="Times New Roman" w:cs="Times New Roman"/>
          <w:sz w:val="24"/>
          <w:szCs w:val="24"/>
        </w:rPr>
        <w:t xml:space="preserve">            </w:t>
      </w:r>
      <w:r>
        <w:rPr>
          <w:rFonts w:ascii="Times New Roman" w:hAnsi="Times New Roman" w:cs="Times New Roman"/>
          <w:sz w:val="24"/>
          <w:szCs w:val="24"/>
        </w:rPr>
        <w:t xml:space="preserve">   </w:t>
      </w:r>
      <w:r w:rsidR="00DB6D69" w:rsidRPr="00DB6D69">
        <w:rPr>
          <w:rFonts w:ascii="Times New Roman" w:hAnsi="Times New Roman" w:cs="Times New Roman"/>
          <w:sz w:val="24"/>
          <w:szCs w:val="24"/>
        </w:rPr>
        <w:t xml:space="preserve">Órgão Expedidor </w:t>
      </w:r>
      <w:r w:rsidR="00DB6D69">
        <w:rPr>
          <w:rFonts w:ascii="Times New Roman" w:hAnsi="Times New Roman" w:cs="Times New Roman"/>
          <w:sz w:val="24"/>
          <w:szCs w:val="24"/>
        </w:rPr>
        <w:t xml:space="preserve">             </w:t>
      </w:r>
      <w:r w:rsidR="00A01CDE">
        <w:rPr>
          <w:rFonts w:ascii="Times New Roman" w:hAnsi="Times New Roman" w:cs="Times New Roman"/>
          <w:sz w:val="24"/>
          <w:szCs w:val="24"/>
        </w:rPr>
        <w:t xml:space="preserve">  </w:t>
      </w:r>
      <w:r w:rsidR="00DB6D69">
        <w:rPr>
          <w:rFonts w:ascii="Times New Roman" w:hAnsi="Times New Roman" w:cs="Times New Roman"/>
          <w:sz w:val="24"/>
          <w:szCs w:val="24"/>
        </w:rPr>
        <w:t xml:space="preserve">   </w:t>
      </w:r>
      <w:r w:rsidR="00DB6D69" w:rsidRPr="00DB6D69">
        <w:rPr>
          <w:rFonts w:ascii="Times New Roman" w:hAnsi="Times New Roman" w:cs="Times New Roman"/>
          <w:sz w:val="24"/>
          <w:szCs w:val="24"/>
        </w:rPr>
        <w:t xml:space="preserve">UF </w:t>
      </w:r>
      <w:r w:rsidR="00DB6D69">
        <w:rPr>
          <w:rFonts w:ascii="Times New Roman" w:hAnsi="Times New Roman" w:cs="Times New Roman"/>
          <w:sz w:val="24"/>
          <w:szCs w:val="24"/>
        </w:rPr>
        <w:t xml:space="preserve">    </w:t>
      </w:r>
      <w:r>
        <w:rPr>
          <w:rFonts w:ascii="Times New Roman" w:hAnsi="Times New Roman" w:cs="Times New Roman"/>
          <w:sz w:val="24"/>
          <w:szCs w:val="24"/>
        </w:rPr>
        <w:t xml:space="preserve">     </w:t>
      </w:r>
      <w:r w:rsidR="00DB6D69">
        <w:rPr>
          <w:rFonts w:ascii="Times New Roman" w:hAnsi="Times New Roman" w:cs="Times New Roman"/>
          <w:sz w:val="24"/>
          <w:szCs w:val="24"/>
        </w:rPr>
        <w:t xml:space="preserve">          </w:t>
      </w:r>
      <w:r w:rsidR="00DB6D69" w:rsidRPr="00DB6D69">
        <w:rPr>
          <w:rFonts w:ascii="Times New Roman" w:hAnsi="Times New Roman" w:cs="Times New Roman"/>
          <w:sz w:val="24"/>
          <w:szCs w:val="24"/>
        </w:rPr>
        <w:t>Nº de Inscrição</w:t>
      </w:r>
    </w:p>
    <w:tbl>
      <w:tblPr>
        <w:tblStyle w:val="Tabelacomgrade"/>
        <w:tblW w:w="9067" w:type="dxa"/>
        <w:tblBorders>
          <w:top w:val="none" w:sz="0" w:space="0" w:color="auto"/>
        </w:tblBorders>
        <w:tblLook w:val="04A0" w:firstRow="1" w:lastRow="0" w:firstColumn="1" w:lastColumn="0" w:noHBand="0" w:noVBand="1"/>
      </w:tblPr>
      <w:tblGrid>
        <w:gridCol w:w="302"/>
        <w:gridCol w:w="302"/>
        <w:gridCol w:w="302"/>
        <w:gridCol w:w="302"/>
        <w:gridCol w:w="303"/>
        <w:gridCol w:w="302"/>
        <w:gridCol w:w="302"/>
        <w:gridCol w:w="302"/>
        <w:gridCol w:w="303"/>
        <w:gridCol w:w="302"/>
        <w:gridCol w:w="302"/>
        <w:gridCol w:w="302"/>
        <w:gridCol w:w="303"/>
        <w:gridCol w:w="302"/>
        <w:gridCol w:w="302"/>
        <w:gridCol w:w="302"/>
        <w:gridCol w:w="302"/>
        <w:gridCol w:w="303"/>
        <w:gridCol w:w="302"/>
        <w:gridCol w:w="302"/>
        <w:gridCol w:w="302"/>
        <w:gridCol w:w="303"/>
        <w:gridCol w:w="302"/>
        <w:gridCol w:w="302"/>
        <w:gridCol w:w="302"/>
        <w:gridCol w:w="303"/>
        <w:gridCol w:w="302"/>
        <w:gridCol w:w="302"/>
        <w:gridCol w:w="302"/>
        <w:gridCol w:w="303"/>
      </w:tblGrid>
      <w:tr w:rsidR="00A01CDE" w14:paraId="7227EE6A" w14:textId="77777777" w:rsidTr="00A01CDE">
        <w:tc>
          <w:tcPr>
            <w:tcW w:w="302" w:type="dxa"/>
          </w:tcPr>
          <w:p w14:paraId="1A9C23CE" w14:textId="77777777" w:rsidR="00A01CDE" w:rsidRDefault="00A01CDE" w:rsidP="0015487F">
            <w:pPr>
              <w:jc w:val="both"/>
              <w:rPr>
                <w:rFonts w:ascii="Times New Roman" w:hAnsi="Times New Roman" w:cs="Times New Roman"/>
                <w:sz w:val="24"/>
                <w:szCs w:val="24"/>
              </w:rPr>
            </w:pPr>
          </w:p>
        </w:tc>
        <w:tc>
          <w:tcPr>
            <w:tcW w:w="302" w:type="dxa"/>
          </w:tcPr>
          <w:p w14:paraId="731666AE" w14:textId="77777777" w:rsidR="00A01CDE" w:rsidRDefault="00A01CDE" w:rsidP="0015487F">
            <w:pPr>
              <w:jc w:val="both"/>
              <w:rPr>
                <w:rFonts w:ascii="Times New Roman" w:hAnsi="Times New Roman" w:cs="Times New Roman"/>
                <w:sz w:val="24"/>
                <w:szCs w:val="24"/>
              </w:rPr>
            </w:pPr>
          </w:p>
        </w:tc>
        <w:tc>
          <w:tcPr>
            <w:tcW w:w="302" w:type="dxa"/>
          </w:tcPr>
          <w:p w14:paraId="3D6E210A" w14:textId="77777777" w:rsidR="00A01CDE" w:rsidRDefault="00A01CDE" w:rsidP="0015487F">
            <w:pPr>
              <w:jc w:val="both"/>
              <w:rPr>
                <w:rFonts w:ascii="Times New Roman" w:hAnsi="Times New Roman" w:cs="Times New Roman"/>
                <w:sz w:val="24"/>
                <w:szCs w:val="24"/>
              </w:rPr>
            </w:pPr>
          </w:p>
        </w:tc>
        <w:tc>
          <w:tcPr>
            <w:tcW w:w="302" w:type="dxa"/>
          </w:tcPr>
          <w:p w14:paraId="44F651FA" w14:textId="77777777" w:rsidR="00A01CDE" w:rsidRDefault="00A01CDE" w:rsidP="0015487F">
            <w:pPr>
              <w:jc w:val="both"/>
              <w:rPr>
                <w:rFonts w:ascii="Times New Roman" w:hAnsi="Times New Roman" w:cs="Times New Roman"/>
                <w:sz w:val="24"/>
                <w:szCs w:val="24"/>
              </w:rPr>
            </w:pPr>
          </w:p>
        </w:tc>
        <w:tc>
          <w:tcPr>
            <w:tcW w:w="303" w:type="dxa"/>
          </w:tcPr>
          <w:p w14:paraId="38B3B964" w14:textId="77777777" w:rsidR="00A01CDE" w:rsidRDefault="00A01CDE" w:rsidP="0015487F">
            <w:pPr>
              <w:jc w:val="both"/>
              <w:rPr>
                <w:rFonts w:ascii="Times New Roman" w:hAnsi="Times New Roman" w:cs="Times New Roman"/>
                <w:sz w:val="24"/>
                <w:szCs w:val="24"/>
              </w:rPr>
            </w:pPr>
          </w:p>
        </w:tc>
        <w:tc>
          <w:tcPr>
            <w:tcW w:w="302" w:type="dxa"/>
            <w:tcBorders>
              <w:top w:val="nil"/>
            </w:tcBorders>
          </w:tcPr>
          <w:p w14:paraId="61DBF570" w14:textId="77777777" w:rsidR="00A01CDE" w:rsidRDefault="00A01CDE" w:rsidP="0015487F">
            <w:pPr>
              <w:jc w:val="both"/>
              <w:rPr>
                <w:rFonts w:ascii="Times New Roman" w:hAnsi="Times New Roman" w:cs="Times New Roman"/>
                <w:sz w:val="24"/>
                <w:szCs w:val="24"/>
              </w:rPr>
            </w:pPr>
          </w:p>
        </w:tc>
        <w:tc>
          <w:tcPr>
            <w:tcW w:w="302" w:type="dxa"/>
            <w:tcBorders>
              <w:top w:val="nil"/>
              <w:right w:val="single" w:sz="4" w:space="0" w:color="auto"/>
            </w:tcBorders>
          </w:tcPr>
          <w:p w14:paraId="4E63A7CC" w14:textId="77777777" w:rsidR="00A01CDE" w:rsidRDefault="00A01CDE" w:rsidP="0015487F">
            <w:pPr>
              <w:jc w:val="both"/>
              <w:rPr>
                <w:rFonts w:ascii="Times New Roman" w:hAnsi="Times New Roman" w:cs="Times New Roman"/>
                <w:sz w:val="24"/>
                <w:szCs w:val="24"/>
              </w:rPr>
            </w:pPr>
          </w:p>
        </w:tc>
        <w:tc>
          <w:tcPr>
            <w:tcW w:w="302" w:type="dxa"/>
            <w:tcBorders>
              <w:top w:val="nil"/>
              <w:left w:val="single" w:sz="4" w:space="0" w:color="auto"/>
              <w:bottom w:val="nil"/>
              <w:right w:val="nil"/>
            </w:tcBorders>
          </w:tcPr>
          <w:p w14:paraId="60291C57" w14:textId="77777777" w:rsidR="00A01CDE" w:rsidRDefault="00A01CDE" w:rsidP="0015487F">
            <w:pPr>
              <w:jc w:val="both"/>
              <w:rPr>
                <w:rFonts w:ascii="Times New Roman" w:hAnsi="Times New Roman" w:cs="Times New Roman"/>
                <w:sz w:val="24"/>
                <w:szCs w:val="24"/>
              </w:rPr>
            </w:pPr>
          </w:p>
        </w:tc>
        <w:tc>
          <w:tcPr>
            <w:tcW w:w="303" w:type="dxa"/>
            <w:tcBorders>
              <w:top w:val="nil"/>
              <w:left w:val="nil"/>
              <w:bottom w:val="nil"/>
              <w:right w:val="single" w:sz="4" w:space="0" w:color="auto"/>
            </w:tcBorders>
          </w:tcPr>
          <w:p w14:paraId="243130A4" w14:textId="77777777" w:rsidR="00A01CDE" w:rsidRDefault="00A01CDE" w:rsidP="0015487F">
            <w:pPr>
              <w:jc w:val="both"/>
              <w:rPr>
                <w:rFonts w:ascii="Times New Roman" w:hAnsi="Times New Roman" w:cs="Times New Roman"/>
                <w:sz w:val="24"/>
                <w:szCs w:val="24"/>
              </w:rPr>
            </w:pPr>
          </w:p>
        </w:tc>
        <w:tc>
          <w:tcPr>
            <w:tcW w:w="302" w:type="dxa"/>
            <w:tcBorders>
              <w:top w:val="nil"/>
              <w:left w:val="single" w:sz="4" w:space="0" w:color="auto"/>
            </w:tcBorders>
          </w:tcPr>
          <w:p w14:paraId="0E23C0CC" w14:textId="77777777" w:rsidR="00A01CDE" w:rsidRDefault="00A01CDE" w:rsidP="0015487F">
            <w:pPr>
              <w:jc w:val="both"/>
              <w:rPr>
                <w:rFonts w:ascii="Times New Roman" w:hAnsi="Times New Roman" w:cs="Times New Roman"/>
                <w:sz w:val="24"/>
                <w:szCs w:val="24"/>
              </w:rPr>
            </w:pPr>
          </w:p>
        </w:tc>
        <w:tc>
          <w:tcPr>
            <w:tcW w:w="302" w:type="dxa"/>
          </w:tcPr>
          <w:p w14:paraId="0CA814F3" w14:textId="77777777" w:rsidR="00A01CDE" w:rsidRDefault="00A01CDE" w:rsidP="0015487F">
            <w:pPr>
              <w:jc w:val="both"/>
              <w:rPr>
                <w:rFonts w:ascii="Times New Roman" w:hAnsi="Times New Roman" w:cs="Times New Roman"/>
                <w:sz w:val="24"/>
                <w:szCs w:val="24"/>
              </w:rPr>
            </w:pPr>
          </w:p>
        </w:tc>
        <w:tc>
          <w:tcPr>
            <w:tcW w:w="302" w:type="dxa"/>
          </w:tcPr>
          <w:p w14:paraId="273862A7" w14:textId="77777777" w:rsidR="00A01CDE" w:rsidRDefault="00A01CDE" w:rsidP="0015487F">
            <w:pPr>
              <w:jc w:val="both"/>
              <w:rPr>
                <w:rFonts w:ascii="Times New Roman" w:hAnsi="Times New Roman" w:cs="Times New Roman"/>
                <w:sz w:val="24"/>
                <w:szCs w:val="24"/>
              </w:rPr>
            </w:pPr>
          </w:p>
        </w:tc>
        <w:tc>
          <w:tcPr>
            <w:tcW w:w="303" w:type="dxa"/>
          </w:tcPr>
          <w:p w14:paraId="392D793C" w14:textId="77777777" w:rsidR="00A01CDE" w:rsidRDefault="00A01CDE" w:rsidP="0015487F">
            <w:pPr>
              <w:jc w:val="both"/>
              <w:rPr>
                <w:rFonts w:ascii="Times New Roman" w:hAnsi="Times New Roman" w:cs="Times New Roman"/>
                <w:sz w:val="24"/>
                <w:szCs w:val="24"/>
              </w:rPr>
            </w:pPr>
          </w:p>
        </w:tc>
        <w:tc>
          <w:tcPr>
            <w:tcW w:w="302" w:type="dxa"/>
          </w:tcPr>
          <w:p w14:paraId="2090C119" w14:textId="77777777" w:rsidR="00A01CDE" w:rsidRDefault="00A01CDE" w:rsidP="0015487F">
            <w:pPr>
              <w:jc w:val="both"/>
              <w:rPr>
                <w:rFonts w:ascii="Times New Roman" w:hAnsi="Times New Roman" w:cs="Times New Roman"/>
                <w:sz w:val="24"/>
                <w:szCs w:val="24"/>
              </w:rPr>
            </w:pPr>
          </w:p>
        </w:tc>
        <w:tc>
          <w:tcPr>
            <w:tcW w:w="302" w:type="dxa"/>
            <w:tcBorders>
              <w:top w:val="nil"/>
              <w:right w:val="single" w:sz="4" w:space="0" w:color="auto"/>
            </w:tcBorders>
          </w:tcPr>
          <w:p w14:paraId="6C4CAECD" w14:textId="77777777" w:rsidR="00A01CDE" w:rsidRDefault="00A01CDE" w:rsidP="0015487F">
            <w:pPr>
              <w:jc w:val="both"/>
              <w:rPr>
                <w:rFonts w:ascii="Times New Roman" w:hAnsi="Times New Roman" w:cs="Times New Roman"/>
                <w:sz w:val="24"/>
                <w:szCs w:val="24"/>
              </w:rPr>
            </w:pPr>
          </w:p>
        </w:tc>
        <w:tc>
          <w:tcPr>
            <w:tcW w:w="302" w:type="dxa"/>
            <w:tcBorders>
              <w:top w:val="nil"/>
              <w:left w:val="single" w:sz="4" w:space="0" w:color="auto"/>
              <w:bottom w:val="nil"/>
              <w:right w:val="nil"/>
            </w:tcBorders>
          </w:tcPr>
          <w:p w14:paraId="54DADCB1" w14:textId="77777777" w:rsidR="00A01CDE" w:rsidRDefault="00A01CDE" w:rsidP="0015487F">
            <w:pPr>
              <w:jc w:val="both"/>
              <w:rPr>
                <w:rFonts w:ascii="Times New Roman" w:hAnsi="Times New Roman" w:cs="Times New Roman"/>
                <w:sz w:val="24"/>
                <w:szCs w:val="24"/>
              </w:rPr>
            </w:pPr>
          </w:p>
        </w:tc>
        <w:tc>
          <w:tcPr>
            <w:tcW w:w="302" w:type="dxa"/>
            <w:tcBorders>
              <w:top w:val="nil"/>
              <w:left w:val="nil"/>
              <w:bottom w:val="nil"/>
              <w:right w:val="nil"/>
            </w:tcBorders>
          </w:tcPr>
          <w:p w14:paraId="6B5153A1" w14:textId="77777777" w:rsidR="00A01CDE" w:rsidRDefault="00A01CDE" w:rsidP="0015487F">
            <w:pPr>
              <w:jc w:val="both"/>
              <w:rPr>
                <w:rFonts w:ascii="Times New Roman" w:hAnsi="Times New Roman" w:cs="Times New Roman"/>
                <w:sz w:val="24"/>
                <w:szCs w:val="24"/>
              </w:rPr>
            </w:pPr>
          </w:p>
        </w:tc>
        <w:tc>
          <w:tcPr>
            <w:tcW w:w="303" w:type="dxa"/>
            <w:tcBorders>
              <w:top w:val="nil"/>
              <w:left w:val="nil"/>
              <w:bottom w:val="nil"/>
              <w:right w:val="single" w:sz="4" w:space="0" w:color="auto"/>
            </w:tcBorders>
          </w:tcPr>
          <w:p w14:paraId="2A0245D2" w14:textId="77777777" w:rsidR="00A01CDE" w:rsidRDefault="00A01CDE" w:rsidP="0015487F">
            <w:pPr>
              <w:jc w:val="both"/>
              <w:rPr>
                <w:rFonts w:ascii="Times New Roman" w:hAnsi="Times New Roman" w:cs="Times New Roman"/>
                <w:sz w:val="24"/>
                <w:szCs w:val="24"/>
              </w:rPr>
            </w:pPr>
          </w:p>
        </w:tc>
        <w:tc>
          <w:tcPr>
            <w:tcW w:w="302" w:type="dxa"/>
            <w:tcBorders>
              <w:top w:val="nil"/>
              <w:left w:val="single" w:sz="4" w:space="0" w:color="auto"/>
            </w:tcBorders>
          </w:tcPr>
          <w:p w14:paraId="343D465B" w14:textId="77777777" w:rsidR="00A01CDE" w:rsidRDefault="00A01CDE" w:rsidP="0015487F">
            <w:pPr>
              <w:jc w:val="both"/>
              <w:rPr>
                <w:rFonts w:ascii="Times New Roman" w:hAnsi="Times New Roman" w:cs="Times New Roman"/>
                <w:sz w:val="24"/>
                <w:szCs w:val="24"/>
              </w:rPr>
            </w:pPr>
          </w:p>
        </w:tc>
        <w:tc>
          <w:tcPr>
            <w:tcW w:w="302" w:type="dxa"/>
            <w:tcBorders>
              <w:top w:val="nil"/>
              <w:right w:val="single" w:sz="4" w:space="0" w:color="auto"/>
            </w:tcBorders>
          </w:tcPr>
          <w:p w14:paraId="2DC0EC53" w14:textId="77777777" w:rsidR="00A01CDE" w:rsidRDefault="00A01CDE" w:rsidP="0015487F">
            <w:pPr>
              <w:jc w:val="both"/>
              <w:rPr>
                <w:rFonts w:ascii="Times New Roman" w:hAnsi="Times New Roman" w:cs="Times New Roman"/>
                <w:sz w:val="24"/>
                <w:szCs w:val="24"/>
              </w:rPr>
            </w:pPr>
          </w:p>
        </w:tc>
        <w:tc>
          <w:tcPr>
            <w:tcW w:w="302" w:type="dxa"/>
            <w:tcBorders>
              <w:top w:val="nil"/>
              <w:left w:val="single" w:sz="4" w:space="0" w:color="auto"/>
              <w:bottom w:val="nil"/>
              <w:right w:val="nil"/>
            </w:tcBorders>
          </w:tcPr>
          <w:p w14:paraId="5D36E8C5" w14:textId="77777777" w:rsidR="00A01CDE" w:rsidRDefault="00A01CDE" w:rsidP="0015487F">
            <w:pPr>
              <w:jc w:val="both"/>
              <w:rPr>
                <w:rFonts w:ascii="Times New Roman" w:hAnsi="Times New Roman" w:cs="Times New Roman"/>
                <w:sz w:val="24"/>
                <w:szCs w:val="24"/>
              </w:rPr>
            </w:pPr>
          </w:p>
        </w:tc>
        <w:tc>
          <w:tcPr>
            <w:tcW w:w="303" w:type="dxa"/>
            <w:tcBorders>
              <w:top w:val="nil"/>
              <w:left w:val="nil"/>
              <w:bottom w:val="nil"/>
              <w:right w:val="single" w:sz="4" w:space="0" w:color="auto"/>
            </w:tcBorders>
          </w:tcPr>
          <w:p w14:paraId="1E8CA562" w14:textId="77777777" w:rsidR="00A01CDE" w:rsidRDefault="00A01CDE" w:rsidP="0015487F">
            <w:pPr>
              <w:jc w:val="both"/>
              <w:rPr>
                <w:rFonts w:ascii="Times New Roman" w:hAnsi="Times New Roman" w:cs="Times New Roman"/>
                <w:sz w:val="24"/>
                <w:szCs w:val="24"/>
              </w:rPr>
            </w:pPr>
          </w:p>
        </w:tc>
        <w:tc>
          <w:tcPr>
            <w:tcW w:w="302" w:type="dxa"/>
            <w:tcBorders>
              <w:top w:val="nil"/>
              <w:left w:val="single" w:sz="4" w:space="0" w:color="auto"/>
            </w:tcBorders>
          </w:tcPr>
          <w:p w14:paraId="14B175F3" w14:textId="77777777" w:rsidR="00A01CDE" w:rsidRDefault="00A01CDE" w:rsidP="0015487F">
            <w:pPr>
              <w:jc w:val="both"/>
              <w:rPr>
                <w:rFonts w:ascii="Times New Roman" w:hAnsi="Times New Roman" w:cs="Times New Roman"/>
                <w:sz w:val="24"/>
                <w:szCs w:val="24"/>
              </w:rPr>
            </w:pPr>
          </w:p>
        </w:tc>
        <w:tc>
          <w:tcPr>
            <w:tcW w:w="302" w:type="dxa"/>
          </w:tcPr>
          <w:p w14:paraId="77069A7B" w14:textId="77777777" w:rsidR="00A01CDE" w:rsidRDefault="00A01CDE" w:rsidP="0015487F">
            <w:pPr>
              <w:jc w:val="both"/>
              <w:rPr>
                <w:rFonts w:ascii="Times New Roman" w:hAnsi="Times New Roman" w:cs="Times New Roman"/>
                <w:sz w:val="24"/>
                <w:szCs w:val="24"/>
              </w:rPr>
            </w:pPr>
          </w:p>
        </w:tc>
        <w:tc>
          <w:tcPr>
            <w:tcW w:w="302" w:type="dxa"/>
          </w:tcPr>
          <w:p w14:paraId="53614B28" w14:textId="77777777" w:rsidR="00A01CDE" w:rsidRDefault="00A01CDE" w:rsidP="0015487F">
            <w:pPr>
              <w:jc w:val="both"/>
              <w:rPr>
                <w:rFonts w:ascii="Times New Roman" w:hAnsi="Times New Roman" w:cs="Times New Roman"/>
                <w:sz w:val="24"/>
                <w:szCs w:val="24"/>
              </w:rPr>
            </w:pPr>
          </w:p>
        </w:tc>
        <w:tc>
          <w:tcPr>
            <w:tcW w:w="303" w:type="dxa"/>
          </w:tcPr>
          <w:p w14:paraId="568D1BB7" w14:textId="77777777" w:rsidR="00A01CDE" w:rsidRDefault="00A01CDE" w:rsidP="0015487F">
            <w:pPr>
              <w:jc w:val="both"/>
              <w:rPr>
                <w:rFonts w:ascii="Times New Roman" w:hAnsi="Times New Roman" w:cs="Times New Roman"/>
                <w:sz w:val="24"/>
                <w:szCs w:val="24"/>
              </w:rPr>
            </w:pPr>
          </w:p>
        </w:tc>
        <w:tc>
          <w:tcPr>
            <w:tcW w:w="302" w:type="dxa"/>
          </w:tcPr>
          <w:p w14:paraId="7E6D21AE" w14:textId="77777777" w:rsidR="00A01CDE" w:rsidRDefault="00A01CDE" w:rsidP="0015487F">
            <w:pPr>
              <w:jc w:val="both"/>
              <w:rPr>
                <w:rFonts w:ascii="Times New Roman" w:hAnsi="Times New Roman" w:cs="Times New Roman"/>
                <w:sz w:val="24"/>
                <w:szCs w:val="24"/>
              </w:rPr>
            </w:pPr>
          </w:p>
        </w:tc>
        <w:tc>
          <w:tcPr>
            <w:tcW w:w="302" w:type="dxa"/>
          </w:tcPr>
          <w:p w14:paraId="3BB2071F" w14:textId="77777777" w:rsidR="00A01CDE" w:rsidRDefault="00A01CDE" w:rsidP="0015487F">
            <w:pPr>
              <w:jc w:val="both"/>
              <w:rPr>
                <w:rFonts w:ascii="Times New Roman" w:hAnsi="Times New Roman" w:cs="Times New Roman"/>
                <w:sz w:val="24"/>
                <w:szCs w:val="24"/>
              </w:rPr>
            </w:pPr>
          </w:p>
        </w:tc>
        <w:tc>
          <w:tcPr>
            <w:tcW w:w="302" w:type="dxa"/>
          </w:tcPr>
          <w:p w14:paraId="37C8144B" w14:textId="77777777" w:rsidR="00A01CDE" w:rsidRDefault="00A01CDE" w:rsidP="0015487F">
            <w:pPr>
              <w:jc w:val="both"/>
              <w:rPr>
                <w:rFonts w:ascii="Times New Roman" w:hAnsi="Times New Roman" w:cs="Times New Roman"/>
                <w:sz w:val="24"/>
                <w:szCs w:val="24"/>
              </w:rPr>
            </w:pPr>
          </w:p>
        </w:tc>
        <w:tc>
          <w:tcPr>
            <w:tcW w:w="303" w:type="dxa"/>
          </w:tcPr>
          <w:p w14:paraId="11BF4788" w14:textId="77777777" w:rsidR="00A01CDE" w:rsidRDefault="00A01CDE" w:rsidP="0015487F">
            <w:pPr>
              <w:jc w:val="both"/>
              <w:rPr>
                <w:rFonts w:ascii="Times New Roman" w:hAnsi="Times New Roman" w:cs="Times New Roman"/>
                <w:sz w:val="24"/>
                <w:szCs w:val="24"/>
              </w:rPr>
            </w:pPr>
          </w:p>
        </w:tc>
      </w:tr>
    </w:tbl>
    <w:p w14:paraId="7E5C36A3" w14:textId="77777777" w:rsidR="00A01CDE" w:rsidRDefault="00A01CDE" w:rsidP="0015487F">
      <w:pPr>
        <w:spacing w:after="0" w:line="240" w:lineRule="auto"/>
        <w:jc w:val="center"/>
        <w:rPr>
          <w:rFonts w:ascii="Times New Roman" w:hAnsi="Times New Roman" w:cs="Times New Roman"/>
          <w:sz w:val="24"/>
          <w:szCs w:val="24"/>
        </w:rPr>
      </w:pPr>
    </w:p>
    <w:tbl>
      <w:tblPr>
        <w:tblStyle w:val="Tabelacomgrade"/>
        <w:tblW w:w="95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0"/>
        <w:gridCol w:w="236"/>
        <w:gridCol w:w="4820"/>
      </w:tblGrid>
      <w:tr w:rsidR="0070441E" w:rsidRPr="00901096" w14:paraId="703D678D" w14:textId="1EB726C2" w:rsidTr="0070441E">
        <w:trPr>
          <w:jc w:val="center"/>
        </w:trPr>
        <w:tc>
          <w:tcPr>
            <w:tcW w:w="4510" w:type="dxa"/>
          </w:tcPr>
          <w:p w14:paraId="524BAA24" w14:textId="16F194EA" w:rsidR="009B3A37" w:rsidRPr="00901096" w:rsidRDefault="009B3A37" w:rsidP="002F3E75">
            <w:pPr>
              <w:jc w:val="both"/>
              <w:rPr>
                <w:rFonts w:ascii="Bahnschrift" w:hAnsi="Bahnschrift" w:cs="Arial"/>
                <w:b/>
                <w:bCs/>
                <w:sz w:val="18"/>
                <w:szCs w:val="18"/>
              </w:rPr>
            </w:pPr>
            <w:r w:rsidRPr="00901096">
              <w:rPr>
                <w:rFonts w:ascii="Bahnschrift" w:hAnsi="Bahnschrift" w:cs="Arial"/>
                <w:b/>
                <w:bCs/>
                <w:sz w:val="18"/>
                <w:szCs w:val="18"/>
              </w:rPr>
              <w:t>INSTRUÇÕES: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
              <w:gridCol w:w="1422"/>
            </w:tblGrid>
            <w:tr w:rsidR="009B3A37" w:rsidRPr="00901096" w14:paraId="6A6AB86C" w14:textId="77777777" w:rsidTr="008D79B5">
              <w:tc>
                <w:tcPr>
                  <w:tcW w:w="593" w:type="dxa"/>
                </w:tcPr>
                <w:p w14:paraId="587208C7" w14:textId="34B19CC5" w:rsidR="009B3A37" w:rsidRPr="00901096" w:rsidRDefault="009B3A37" w:rsidP="009B3A37">
                  <w:pPr>
                    <w:jc w:val="both"/>
                    <w:rPr>
                      <w:rFonts w:ascii="Bahnschrift" w:hAnsi="Bahnschrift" w:cs="Arial"/>
                      <w:sz w:val="18"/>
                      <w:szCs w:val="18"/>
                    </w:rPr>
                  </w:pPr>
                  <w:r w:rsidRPr="00901096">
                    <w:rPr>
                      <w:rFonts w:ascii="Bahnschrift" w:hAnsi="Bahnschrift" w:cs="Arial"/>
                      <w:noProof/>
                      <w:sz w:val="18"/>
                      <w:szCs w:val="18"/>
                    </w:rPr>
                    <w:drawing>
                      <wp:inline distT="0" distB="0" distL="0" distR="0" wp14:anchorId="2A896A76" wp14:editId="57A82940">
                        <wp:extent cx="286295" cy="286295"/>
                        <wp:effectExtent l="0" t="0" r="0" b="0"/>
                        <wp:docPr id="14216131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388" cy="287388"/>
                                </a:xfrm>
                                <a:prstGeom prst="rect">
                                  <a:avLst/>
                                </a:prstGeom>
                                <a:noFill/>
                              </pic:spPr>
                            </pic:pic>
                          </a:graphicData>
                        </a:graphic>
                      </wp:inline>
                    </w:drawing>
                  </w:r>
                </w:p>
              </w:tc>
              <w:tc>
                <w:tcPr>
                  <w:tcW w:w="1422" w:type="dxa"/>
                  <w:vAlign w:val="center"/>
                </w:tcPr>
                <w:p w14:paraId="29C7A0A6" w14:textId="0E5401E4" w:rsidR="009B3A37" w:rsidRPr="00901096" w:rsidRDefault="00391EA8" w:rsidP="009B3A37">
                  <w:pPr>
                    <w:ind w:hanging="125"/>
                    <w:jc w:val="both"/>
                    <w:rPr>
                      <w:rFonts w:ascii="Bahnschrift" w:hAnsi="Bahnschrift" w:cs="Arial"/>
                      <w:b/>
                      <w:bCs/>
                      <w:sz w:val="18"/>
                      <w:szCs w:val="18"/>
                    </w:rPr>
                  </w:pPr>
                  <w:r w:rsidRPr="00901096">
                    <w:rPr>
                      <w:rFonts w:ascii="Bahnschrift" w:hAnsi="Bahnschrift" w:cs="Arial"/>
                      <w:b/>
                      <w:bCs/>
                      <w:sz w:val="18"/>
                      <w:szCs w:val="18"/>
                    </w:rPr>
                    <w:t>Prova</w:t>
                  </w:r>
                </w:p>
              </w:tc>
            </w:tr>
          </w:tbl>
          <w:p w14:paraId="096A8FB0" w14:textId="77777777" w:rsidR="009B3A37" w:rsidRPr="00901096" w:rsidRDefault="009B3A37" w:rsidP="008370CE">
            <w:pPr>
              <w:jc w:val="both"/>
              <w:rPr>
                <w:rFonts w:ascii="Bahnschrift" w:hAnsi="Bahnschrift" w:cs="Arial"/>
                <w:sz w:val="18"/>
                <w:szCs w:val="18"/>
              </w:rPr>
            </w:pPr>
            <w:r w:rsidRPr="00901096">
              <w:rPr>
                <w:rFonts w:ascii="Bahnschrift" w:hAnsi="Bahnschrift" w:cs="Arial"/>
                <w:sz w:val="18"/>
                <w:szCs w:val="18"/>
              </w:rPr>
              <w:t xml:space="preserve">Além deste CADERNO DE QUESTÕES, você deverá receber o CARTÃO DE RESPOSTAS. </w:t>
            </w:r>
          </w:p>
          <w:p w14:paraId="097FDE1A" w14:textId="77777777" w:rsidR="009B3A37" w:rsidRPr="00901096" w:rsidRDefault="009B3A37" w:rsidP="008370CE">
            <w:pPr>
              <w:jc w:val="both"/>
              <w:rPr>
                <w:rFonts w:ascii="Bahnschrift" w:hAnsi="Bahnschrift" w:cs="Arial"/>
                <w:sz w:val="18"/>
                <w:szCs w:val="18"/>
              </w:rPr>
            </w:pPr>
            <w:r w:rsidRPr="00901096">
              <w:rPr>
                <w:rFonts w:ascii="Bahnschrift" w:hAnsi="Bahnschrift" w:cs="Arial"/>
                <w:sz w:val="18"/>
                <w:szCs w:val="18"/>
              </w:rPr>
              <w:t>Preencha os dados de identificação solicitados no CADERNO DE QUESTÕES e no CARTÃO DE RESPOSTAS de caneta azul ou preta.</w:t>
            </w:r>
          </w:p>
          <w:p w14:paraId="57C99FEF" w14:textId="77777777" w:rsidR="00D10982" w:rsidRPr="00901096" w:rsidRDefault="00D10982" w:rsidP="00D10982">
            <w:pPr>
              <w:jc w:val="both"/>
              <w:rPr>
                <w:rFonts w:ascii="Bahnschrift" w:hAnsi="Bahnschrift" w:cs="Arial"/>
                <w:sz w:val="18"/>
                <w:szCs w:val="18"/>
              </w:rPr>
            </w:pPr>
            <w:r w:rsidRPr="00901096">
              <w:rPr>
                <w:rFonts w:ascii="Bahnschrift" w:hAnsi="Bahnschrift" w:cs="Arial"/>
                <w:sz w:val="18"/>
                <w:szCs w:val="18"/>
              </w:rPr>
              <w:t>Cada questão proposta apresenta quatro opções de resposta, sendo apenas uma delas a correta. A questão</w:t>
            </w:r>
          </w:p>
          <w:p w14:paraId="6D096CC3" w14:textId="77777777" w:rsidR="00D10982" w:rsidRPr="00901096" w:rsidRDefault="00D10982" w:rsidP="00D10982">
            <w:pPr>
              <w:jc w:val="both"/>
              <w:rPr>
                <w:rFonts w:ascii="Bahnschrift" w:hAnsi="Bahnschrift" w:cs="Arial"/>
                <w:sz w:val="18"/>
                <w:szCs w:val="18"/>
              </w:rPr>
            </w:pPr>
            <w:r w:rsidRPr="00901096">
              <w:rPr>
                <w:rFonts w:ascii="Bahnschrift" w:hAnsi="Bahnschrift" w:cs="Arial"/>
                <w:sz w:val="18"/>
                <w:szCs w:val="18"/>
              </w:rPr>
              <w:t>que tiver sem opção assinalada receberá pontuação zero, assim como a que apresentar mais de uma opção</w:t>
            </w:r>
          </w:p>
          <w:p w14:paraId="580A6E03" w14:textId="60BB32D0" w:rsidR="00D10982" w:rsidRPr="00901096" w:rsidRDefault="00D10982" w:rsidP="00D10982">
            <w:pPr>
              <w:jc w:val="both"/>
              <w:rPr>
                <w:rFonts w:ascii="Bahnschrift" w:hAnsi="Bahnschrift" w:cs="Arial"/>
                <w:sz w:val="18"/>
                <w:szCs w:val="18"/>
              </w:rPr>
            </w:pPr>
            <w:r w:rsidRPr="00901096">
              <w:rPr>
                <w:rFonts w:ascii="Bahnschrift" w:hAnsi="Bahnschrift" w:cs="Arial"/>
                <w:sz w:val="18"/>
                <w:szCs w:val="18"/>
              </w:rPr>
              <w:t>assinalada, mesmo que dentre elas se encontre a correta.</w:t>
            </w:r>
          </w:p>
          <w:p w14:paraId="652C943E" w14:textId="3E1E7FA6" w:rsidR="009B3A37" w:rsidRPr="00901096" w:rsidRDefault="009B3A37" w:rsidP="008370CE">
            <w:pPr>
              <w:jc w:val="both"/>
              <w:rPr>
                <w:rFonts w:ascii="Bahnschrift" w:hAnsi="Bahnschrift" w:cs="Arial"/>
                <w:sz w:val="18"/>
                <w:szCs w:val="18"/>
              </w:rPr>
            </w:pPr>
            <w:r w:rsidRPr="00901096">
              <w:rPr>
                <w:rFonts w:ascii="Bahnschrift" w:hAnsi="Bahnschrift" w:cs="Arial"/>
                <w:sz w:val="18"/>
                <w:szCs w:val="18"/>
              </w:rPr>
              <w:t xml:space="preserve">O CARTÃO DE RESPOSTAS é o único documento de correção, devendo ser preenchido com bastante atenção, </w:t>
            </w:r>
            <w:r w:rsidRPr="00901096">
              <w:rPr>
                <w:rFonts w:ascii="Bahnschrift" w:hAnsi="Bahnschrift" w:cs="Arial"/>
                <w:b/>
                <w:bCs/>
                <w:sz w:val="18"/>
                <w:szCs w:val="18"/>
              </w:rPr>
              <w:t>à caneta esferográfica, azul ou preta</w:t>
            </w:r>
            <w:r w:rsidRPr="00901096">
              <w:rPr>
                <w:rFonts w:ascii="Bahnschrift" w:hAnsi="Bahnschrift" w:cs="Arial"/>
                <w:sz w:val="18"/>
                <w:szCs w:val="18"/>
              </w:rPr>
              <w:t xml:space="preserve">, ponta grossa, marcando uma única alternativa em cada questão. Não rasure, não amasse nem dobre o CARTÃO DE RESPOSTAS; </w:t>
            </w:r>
            <w:r w:rsidR="00901096" w:rsidRPr="00901096">
              <w:rPr>
                <w:rFonts w:ascii="Bahnschrift" w:hAnsi="Bahnschrift" w:cs="Arial"/>
                <w:sz w:val="18"/>
                <w:szCs w:val="18"/>
              </w:rPr>
              <w:t>é</w:t>
            </w:r>
            <w:r w:rsidRPr="00901096">
              <w:rPr>
                <w:rFonts w:ascii="Bahnschrift" w:hAnsi="Bahnschrift" w:cs="Arial"/>
                <w:sz w:val="18"/>
                <w:szCs w:val="18"/>
              </w:rPr>
              <w:t xml:space="preserve"> vedada a substituição do CARTÃO DE RESPOSTAS decorrente de erro cometido por candidato.</w:t>
            </w:r>
          </w:p>
          <w:p w14:paraId="31919C72" w14:textId="77777777" w:rsidR="009B3A37" w:rsidRPr="00901096" w:rsidRDefault="009B3A37" w:rsidP="009B3A37">
            <w:pPr>
              <w:jc w:val="both"/>
              <w:rPr>
                <w:rFonts w:ascii="Bahnschrift" w:hAnsi="Bahnschrift" w:cs="Arial"/>
                <w:sz w:val="18"/>
                <w:szCs w:val="18"/>
              </w:rPr>
            </w:pPr>
            <w:r w:rsidRPr="00901096">
              <w:rPr>
                <w:rFonts w:ascii="Bahnschrift" w:hAnsi="Bahnschrift" w:cs="Arial"/>
                <w:sz w:val="18"/>
                <w:szCs w:val="18"/>
              </w:rPr>
              <w:t>Aguarde autorização para abrir o caderno de provas.</w:t>
            </w:r>
          </w:p>
          <w:p w14:paraId="3A2B96C2" w14:textId="77777777" w:rsidR="009B3A37" w:rsidRPr="00901096" w:rsidRDefault="009B3A37" w:rsidP="009B3A37">
            <w:pPr>
              <w:jc w:val="both"/>
              <w:rPr>
                <w:rFonts w:ascii="Bahnschrift" w:hAnsi="Bahnschrift" w:cs="Arial"/>
                <w:sz w:val="18"/>
                <w:szCs w:val="18"/>
              </w:rPr>
            </w:pPr>
            <w:r w:rsidRPr="00901096">
              <w:rPr>
                <w:rFonts w:ascii="Bahnschrift" w:hAnsi="Bahnschrift" w:cs="Arial"/>
                <w:sz w:val="18"/>
                <w:szCs w:val="18"/>
              </w:rPr>
              <w:t>Após a autorização para o início da prova, confira-a, com a máxima atenção, observando se há algum defeito (de encadernação ou de impressão) que possa dificultar a sua compreensão.</w:t>
            </w:r>
          </w:p>
          <w:p w14:paraId="340D16D0" w14:textId="6FE7EB5B" w:rsidR="00C23758" w:rsidRPr="00901096" w:rsidRDefault="009B3A37" w:rsidP="00047EBA">
            <w:pPr>
              <w:jc w:val="both"/>
              <w:rPr>
                <w:rFonts w:ascii="Bahnschrift" w:hAnsi="Bahnschrift" w:cs="Arial"/>
                <w:sz w:val="18"/>
                <w:szCs w:val="18"/>
              </w:rPr>
            </w:pPr>
            <w:r w:rsidRPr="00901096">
              <w:rPr>
                <w:rFonts w:ascii="Bahnschrift" w:hAnsi="Bahnschrift" w:cs="Arial"/>
                <w:sz w:val="18"/>
                <w:szCs w:val="18"/>
              </w:rPr>
              <w:t xml:space="preserve">A prova terá duração máxima de 4h (quatro horas), </w:t>
            </w:r>
            <w:r w:rsidR="00C23758" w:rsidRPr="00C23758">
              <w:rPr>
                <w:rFonts w:ascii="Bahnschrift" w:hAnsi="Bahnschrift" w:cs="Arial"/>
                <w:sz w:val="18"/>
                <w:szCs w:val="18"/>
              </w:rPr>
              <w:t>não podendo o candidato retirar-se com a prova antes</w:t>
            </w:r>
          </w:p>
        </w:tc>
        <w:tc>
          <w:tcPr>
            <w:tcW w:w="236" w:type="dxa"/>
          </w:tcPr>
          <w:p w14:paraId="7530E7E6" w14:textId="77777777" w:rsidR="009B3A37" w:rsidRPr="00901096" w:rsidRDefault="009B3A37" w:rsidP="002F3E75">
            <w:pPr>
              <w:jc w:val="both"/>
              <w:rPr>
                <w:rFonts w:ascii="Bahnschrift" w:hAnsi="Bahnschrift" w:cs="Arial"/>
                <w:sz w:val="18"/>
                <w:szCs w:val="18"/>
              </w:rPr>
            </w:pPr>
          </w:p>
        </w:tc>
        <w:tc>
          <w:tcPr>
            <w:tcW w:w="4820" w:type="dxa"/>
          </w:tcPr>
          <w:p w14:paraId="225C2B16" w14:textId="184284DF" w:rsidR="00C23758" w:rsidRDefault="00C23758" w:rsidP="00696244">
            <w:pPr>
              <w:jc w:val="both"/>
              <w:rPr>
                <w:rFonts w:ascii="Bahnschrift" w:hAnsi="Bahnschrift" w:cs="Arial"/>
                <w:sz w:val="18"/>
                <w:szCs w:val="18"/>
              </w:rPr>
            </w:pPr>
            <w:r w:rsidRPr="00C23758">
              <w:rPr>
                <w:rFonts w:ascii="Bahnschrift" w:hAnsi="Bahnschrift" w:cs="Arial"/>
                <w:sz w:val="18"/>
                <w:szCs w:val="18"/>
              </w:rPr>
              <w:t>que transcorram 2 (duas) horas do seu início.</w:t>
            </w:r>
          </w:p>
          <w:p w14:paraId="54BBCB63" w14:textId="060253F9" w:rsidR="00C23758" w:rsidRDefault="00C23758" w:rsidP="00696244">
            <w:pPr>
              <w:jc w:val="both"/>
              <w:rPr>
                <w:rFonts w:ascii="Bahnschrift" w:hAnsi="Bahnschrift" w:cs="Arial"/>
                <w:sz w:val="18"/>
                <w:szCs w:val="18"/>
              </w:rPr>
            </w:pPr>
            <w:r w:rsidRPr="00C23758">
              <w:rPr>
                <w:rFonts w:ascii="Bahnschrift" w:hAnsi="Bahnschrift" w:cs="Arial"/>
                <w:sz w:val="18"/>
                <w:szCs w:val="18"/>
              </w:rPr>
              <w:t>A interpretação dos enunciados faz parte da aferição de conhecimentos. Não cabem, portanto, esclarecimentos.</w:t>
            </w:r>
          </w:p>
          <w:p w14:paraId="00C19A91" w14:textId="5732D900" w:rsidR="00696244" w:rsidRPr="00901096" w:rsidRDefault="00696244" w:rsidP="00696244">
            <w:pPr>
              <w:jc w:val="both"/>
              <w:rPr>
                <w:rFonts w:ascii="Bahnschrift" w:hAnsi="Bahnschrift" w:cs="Arial"/>
                <w:sz w:val="18"/>
                <w:szCs w:val="18"/>
              </w:rPr>
            </w:pPr>
            <w:r w:rsidRPr="00901096">
              <w:rPr>
                <w:rFonts w:ascii="Bahnschrift" w:hAnsi="Bahnschrift" w:cs="Arial"/>
                <w:sz w:val="18"/>
                <w:szCs w:val="18"/>
              </w:rPr>
              <w:t>A prova é composta de 30 (trinta) questões objetivas, verifique se este caderno está completo.</w:t>
            </w:r>
          </w:p>
          <w:p w14:paraId="2B4806B1" w14:textId="03BB1B24" w:rsidR="00D10982" w:rsidRPr="00901096" w:rsidRDefault="00696244" w:rsidP="00D10982">
            <w:pPr>
              <w:jc w:val="both"/>
              <w:rPr>
                <w:rFonts w:ascii="Bahnschrift" w:hAnsi="Bahnschrift" w:cs="Arial"/>
                <w:sz w:val="18"/>
                <w:szCs w:val="18"/>
              </w:rPr>
            </w:pPr>
            <w:r w:rsidRPr="00901096">
              <w:rPr>
                <w:rFonts w:ascii="Bahnschrift" w:hAnsi="Bahnschrift" w:cs="Arial"/>
                <w:sz w:val="18"/>
                <w:szCs w:val="18"/>
              </w:rPr>
              <w:t xml:space="preserve">01 a 10 – </w:t>
            </w:r>
            <w:r w:rsidR="00D10982" w:rsidRPr="00901096">
              <w:rPr>
                <w:rFonts w:ascii="Bahnschrift" w:hAnsi="Bahnschrift" w:cs="Arial"/>
                <w:sz w:val="18"/>
                <w:szCs w:val="18"/>
              </w:rPr>
              <w:t>Saúde Pública. Sistema Único de Saúde. Vigilância em Saúde. Programa Nacional de Segurança do Paciente.</w:t>
            </w:r>
          </w:p>
          <w:p w14:paraId="4C9647DC" w14:textId="3B4F98C6" w:rsidR="00696244" w:rsidRPr="00901096" w:rsidRDefault="00D10982" w:rsidP="00D10982">
            <w:pPr>
              <w:jc w:val="both"/>
              <w:rPr>
                <w:rFonts w:ascii="Bahnschrift" w:hAnsi="Bahnschrift" w:cs="Arial"/>
                <w:sz w:val="18"/>
                <w:szCs w:val="18"/>
              </w:rPr>
            </w:pPr>
            <w:r w:rsidRPr="00901096">
              <w:rPr>
                <w:rFonts w:ascii="Bahnschrift" w:hAnsi="Bahnschrift" w:cs="Arial"/>
                <w:sz w:val="18"/>
                <w:szCs w:val="18"/>
              </w:rPr>
              <w:t>11</w:t>
            </w:r>
            <w:r w:rsidR="00696244" w:rsidRPr="00901096">
              <w:rPr>
                <w:rFonts w:ascii="Bahnschrift" w:hAnsi="Bahnschrift" w:cs="Arial"/>
                <w:sz w:val="18"/>
                <w:szCs w:val="18"/>
              </w:rPr>
              <w:t xml:space="preserve"> a 3</w:t>
            </w:r>
            <w:r w:rsidRPr="00901096">
              <w:rPr>
                <w:rFonts w:ascii="Bahnschrift" w:hAnsi="Bahnschrift" w:cs="Arial"/>
                <w:sz w:val="18"/>
                <w:szCs w:val="18"/>
              </w:rPr>
              <w:t>0</w:t>
            </w:r>
            <w:r w:rsidR="00696244" w:rsidRPr="00901096">
              <w:rPr>
                <w:rFonts w:ascii="Bahnschrift" w:hAnsi="Bahnschrift" w:cs="Arial"/>
                <w:sz w:val="18"/>
                <w:szCs w:val="18"/>
              </w:rPr>
              <w:t xml:space="preserve"> – Conhecimentos Específicos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2"/>
              <w:gridCol w:w="3711"/>
            </w:tblGrid>
            <w:tr w:rsidR="00696244" w:rsidRPr="00901096" w14:paraId="2E696D24" w14:textId="77777777" w:rsidTr="008D79B5">
              <w:tc>
                <w:tcPr>
                  <w:tcW w:w="642" w:type="dxa"/>
                </w:tcPr>
                <w:p w14:paraId="25774798" w14:textId="77777777" w:rsidR="00696244" w:rsidRPr="00901096" w:rsidRDefault="00696244" w:rsidP="00696244">
                  <w:pPr>
                    <w:jc w:val="both"/>
                    <w:rPr>
                      <w:rFonts w:ascii="Bahnschrift" w:hAnsi="Bahnschrift" w:cs="Arial"/>
                      <w:sz w:val="18"/>
                      <w:szCs w:val="18"/>
                    </w:rPr>
                  </w:pPr>
                  <w:r w:rsidRPr="00901096">
                    <w:rPr>
                      <w:rFonts w:ascii="Bahnschrift" w:hAnsi="Bahnschrift" w:cs="Arial"/>
                      <w:noProof/>
                      <w:sz w:val="18"/>
                      <w:szCs w:val="18"/>
                    </w:rPr>
                    <w:drawing>
                      <wp:inline distT="0" distB="0" distL="0" distR="0" wp14:anchorId="69B7F467" wp14:editId="5128109F">
                        <wp:extent cx="261257" cy="261257"/>
                        <wp:effectExtent l="0" t="0" r="5715" b="5715"/>
                        <wp:docPr id="88617308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074" cy="269074"/>
                                </a:xfrm>
                                <a:prstGeom prst="rect">
                                  <a:avLst/>
                                </a:prstGeom>
                                <a:noFill/>
                              </pic:spPr>
                            </pic:pic>
                          </a:graphicData>
                        </a:graphic>
                      </wp:inline>
                    </w:drawing>
                  </w:r>
                </w:p>
              </w:tc>
              <w:tc>
                <w:tcPr>
                  <w:tcW w:w="3711" w:type="dxa"/>
                  <w:vAlign w:val="center"/>
                </w:tcPr>
                <w:p w14:paraId="6C0246F7" w14:textId="77777777" w:rsidR="00696244" w:rsidRPr="00901096" w:rsidRDefault="00696244" w:rsidP="00696244">
                  <w:pPr>
                    <w:ind w:hanging="106"/>
                    <w:jc w:val="both"/>
                    <w:rPr>
                      <w:rFonts w:ascii="Bahnschrift" w:hAnsi="Bahnschrift" w:cs="Arial"/>
                      <w:b/>
                      <w:bCs/>
                      <w:sz w:val="18"/>
                      <w:szCs w:val="18"/>
                    </w:rPr>
                  </w:pPr>
                  <w:r w:rsidRPr="00901096">
                    <w:rPr>
                      <w:rFonts w:ascii="Bahnschrift" w:hAnsi="Bahnschrift" w:cs="Arial"/>
                      <w:b/>
                      <w:bCs/>
                      <w:sz w:val="18"/>
                      <w:szCs w:val="18"/>
                    </w:rPr>
                    <w:t xml:space="preserve">Não será permitido </w:t>
                  </w:r>
                </w:p>
              </w:tc>
            </w:tr>
          </w:tbl>
          <w:p w14:paraId="1D8CB7DA" w14:textId="77777777" w:rsidR="00696244" w:rsidRPr="00901096" w:rsidRDefault="00696244" w:rsidP="00696244">
            <w:pPr>
              <w:jc w:val="both"/>
              <w:rPr>
                <w:rFonts w:ascii="Bahnschrift" w:hAnsi="Bahnschrift" w:cs="Arial"/>
                <w:sz w:val="18"/>
                <w:szCs w:val="18"/>
              </w:rPr>
            </w:pPr>
            <w:r w:rsidRPr="00901096">
              <w:rPr>
                <w:rFonts w:ascii="Bahnschrift" w:hAnsi="Bahnschrift" w:cs="Arial"/>
                <w:sz w:val="18"/>
                <w:szCs w:val="18"/>
              </w:rPr>
              <w:t>Não serão permitidas consultas bibliográficas de qualquer espécie, impressos, anotações e/ou outro tipo de pesquisa, utilização de máquina calculadora, agendas eletrônicas ou similares, telefone celular, BIP, walkman, MP3, MP4, tablets, reprodutor de áudio ou de qualquer material.</w:t>
            </w:r>
          </w:p>
          <w:p w14:paraId="3A75DB65" w14:textId="77777777" w:rsidR="00696244" w:rsidRPr="00901096" w:rsidRDefault="00696244" w:rsidP="00696244">
            <w:pPr>
              <w:jc w:val="both"/>
              <w:rPr>
                <w:rFonts w:ascii="Bahnschrift" w:hAnsi="Bahnschrift" w:cs="Arial"/>
                <w:sz w:val="18"/>
                <w:szCs w:val="18"/>
              </w:rPr>
            </w:pPr>
            <w:r w:rsidRPr="00901096">
              <w:rPr>
                <w:rFonts w:ascii="Bahnschrift" w:hAnsi="Bahnschrift" w:cs="Arial"/>
                <w:sz w:val="18"/>
                <w:szCs w:val="18"/>
              </w:rPr>
              <w:t>É terminantemente proibida, sob qualquer alegação, a saída do candidato da sala de prova, antes de decorridas 2 horas, a contar de seu efetivo início.</w:t>
            </w:r>
          </w:p>
          <w:p w14:paraId="566E8A2E" w14:textId="77777777" w:rsidR="00696244" w:rsidRPr="00901096" w:rsidRDefault="00696244" w:rsidP="00696244">
            <w:pPr>
              <w:jc w:val="both"/>
              <w:rPr>
                <w:rFonts w:ascii="Bahnschrift" w:hAnsi="Bahnschrift" w:cs="Arial"/>
                <w:sz w:val="18"/>
                <w:szCs w:val="18"/>
              </w:rPr>
            </w:pPr>
            <w:r w:rsidRPr="00901096">
              <w:rPr>
                <w:rFonts w:ascii="Bahnschrift" w:hAnsi="Bahnschrift" w:cs="Arial"/>
                <w:sz w:val="18"/>
                <w:szCs w:val="18"/>
              </w:rPr>
              <w:t>O candidato não poderá ausentar-se da sala de prova sem o acompanhamento de um fiscal.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
              <w:gridCol w:w="3853"/>
            </w:tblGrid>
            <w:tr w:rsidR="00901096" w14:paraId="603E993D" w14:textId="77777777" w:rsidTr="008D79B5">
              <w:tc>
                <w:tcPr>
                  <w:tcW w:w="500" w:type="dxa"/>
                </w:tcPr>
                <w:p w14:paraId="57D9D219" w14:textId="343FC178" w:rsidR="00901096" w:rsidRDefault="00901096" w:rsidP="00696244">
                  <w:pPr>
                    <w:jc w:val="both"/>
                    <w:rPr>
                      <w:rFonts w:ascii="Bahnschrift" w:hAnsi="Bahnschrift" w:cs="Arial"/>
                      <w:sz w:val="18"/>
                      <w:szCs w:val="18"/>
                    </w:rPr>
                  </w:pPr>
                  <w:r>
                    <w:rPr>
                      <w:rFonts w:ascii="Bahnschrift" w:hAnsi="Bahnschrift" w:cs="Arial"/>
                      <w:noProof/>
                      <w:sz w:val="18"/>
                      <w:szCs w:val="18"/>
                    </w:rPr>
                    <w:drawing>
                      <wp:inline distT="0" distB="0" distL="0" distR="0" wp14:anchorId="0ECD269D" wp14:editId="0246E6FB">
                        <wp:extent cx="255451" cy="223520"/>
                        <wp:effectExtent l="0" t="0" r="0" b="5080"/>
                        <wp:docPr id="663599814"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648" cy="226318"/>
                                </a:xfrm>
                                <a:prstGeom prst="rect">
                                  <a:avLst/>
                                </a:prstGeom>
                                <a:noFill/>
                              </pic:spPr>
                            </pic:pic>
                          </a:graphicData>
                        </a:graphic>
                      </wp:inline>
                    </w:drawing>
                  </w:r>
                </w:p>
              </w:tc>
              <w:tc>
                <w:tcPr>
                  <w:tcW w:w="3853" w:type="dxa"/>
                  <w:vAlign w:val="center"/>
                </w:tcPr>
                <w:p w14:paraId="5A5DEC49" w14:textId="7E638AAD" w:rsidR="00901096" w:rsidRPr="00901096" w:rsidRDefault="00901096" w:rsidP="00901096">
                  <w:pPr>
                    <w:ind w:hanging="82"/>
                    <w:jc w:val="both"/>
                    <w:rPr>
                      <w:rFonts w:ascii="Bahnschrift" w:hAnsi="Bahnschrift" w:cs="Arial"/>
                      <w:b/>
                      <w:bCs/>
                      <w:sz w:val="18"/>
                      <w:szCs w:val="18"/>
                    </w:rPr>
                  </w:pPr>
                  <w:r w:rsidRPr="00901096">
                    <w:rPr>
                      <w:rFonts w:ascii="Bahnschrift" w:hAnsi="Bahnschrift" w:cs="Arial"/>
                      <w:b/>
                      <w:bCs/>
                      <w:sz w:val="18"/>
                      <w:szCs w:val="18"/>
                    </w:rPr>
                    <w:t>Informações gerais</w:t>
                  </w:r>
                </w:p>
              </w:tc>
            </w:tr>
          </w:tbl>
          <w:p w14:paraId="7AFD072D" w14:textId="77777777" w:rsidR="001D0A31" w:rsidRPr="001D0A31" w:rsidRDefault="001D0A31" w:rsidP="001D0A31">
            <w:pPr>
              <w:jc w:val="both"/>
              <w:rPr>
                <w:rFonts w:ascii="Bahnschrift" w:hAnsi="Bahnschrift" w:cs="Arial"/>
                <w:sz w:val="18"/>
                <w:szCs w:val="18"/>
              </w:rPr>
            </w:pPr>
            <w:r w:rsidRPr="001D0A31">
              <w:rPr>
                <w:rFonts w:ascii="Bahnschrift" w:hAnsi="Bahnschrift" w:cs="Arial"/>
                <w:sz w:val="18"/>
                <w:szCs w:val="18"/>
              </w:rPr>
              <w:t>Certifique-se de ter assinado a lista de presença.</w:t>
            </w:r>
          </w:p>
          <w:p w14:paraId="232062F6" w14:textId="3FC5E936" w:rsidR="001D0A31" w:rsidRDefault="001D0A31" w:rsidP="001D0A31">
            <w:pPr>
              <w:jc w:val="both"/>
              <w:rPr>
                <w:rFonts w:ascii="Bahnschrift" w:hAnsi="Bahnschrift" w:cs="Arial"/>
                <w:sz w:val="18"/>
                <w:szCs w:val="18"/>
              </w:rPr>
            </w:pPr>
            <w:r w:rsidRPr="001D0A31">
              <w:rPr>
                <w:rFonts w:ascii="Bahnschrift" w:hAnsi="Bahnschrift" w:cs="Arial"/>
                <w:sz w:val="18"/>
                <w:szCs w:val="18"/>
              </w:rPr>
              <w:t>Ao terminar sua Prova e preenchido o CARTÃO-RESPOSTA, desde que no horário estabelecido para deixar o</w:t>
            </w:r>
            <w:r>
              <w:rPr>
                <w:rFonts w:ascii="Bahnschrift" w:hAnsi="Bahnschrift" w:cs="Arial"/>
                <w:sz w:val="18"/>
                <w:szCs w:val="18"/>
              </w:rPr>
              <w:t xml:space="preserve"> </w:t>
            </w:r>
            <w:r w:rsidRPr="001D0A31">
              <w:rPr>
                <w:rFonts w:ascii="Bahnschrift" w:hAnsi="Bahnschrift" w:cs="Arial"/>
                <w:sz w:val="18"/>
                <w:szCs w:val="18"/>
              </w:rPr>
              <w:t>recinto de Prova, entregue o Cartão-Resposta ao Fiscal e deixe a sala em silêncio</w:t>
            </w:r>
            <w:r>
              <w:rPr>
                <w:rFonts w:ascii="Bahnschrift" w:hAnsi="Bahnschrift" w:cs="Arial"/>
                <w:sz w:val="18"/>
                <w:szCs w:val="18"/>
              </w:rPr>
              <w:t>.</w:t>
            </w:r>
          </w:p>
          <w:p w14:paraId="73569D2A" w14:textId="0CACD60F" w:rsidR="001D0A31" w:rsidRPr="00901096" w:rsidRDefault="001D0A31" w:rsidP="00C23758">
            <w:pPr>
              <w:jc w:val="both"/>
              <w:rPr>
                <w:rFonts w:ascii="Bahnschrift" w:hAnsi="Bahnschrift" w:cs="Arial"/>
                <w:sz w:val="18"/>
                <w:szCs w:val="18"/>
              </w:rPr>
            </w:pPr>
            <w:r>
              <w:rPr>
                <w:rFonts w:ascii="Bahnschrift" w:hAnsi="Bahnschrift" w:cs="Arial"/>
                <w:sz w:val="18"/>
                <w:szCs w:val="18"/>
              </w:rPr>
              <w:t xml:space="preserve">Sua prova poderá </w:t>
            </w:r>
            <w:r w:rsidRPr="001D0A31">
              <w:rPr>
                <w:rFonts w:ascii="Bahnschrift" w:hAnsi="Bahnschrift" w:cs="Arial"/>
                <w:sz w:val="18"/>
                <w:szCs w:val="18"/>
              </w:rPr>
              <w:t>ser invalidad</w:t>
            </w:r>
            <w:r>
              <w:rPr>
                <w:rFonts w:ascii="Bahnschrift" w:hAnsi="Bahnschrift" w:cs="Arial"/>
                <w:sz w:val="18"/>
                <w:szCs w:val="18"/>
              </w:rPr>
              <w:t>a</w:t>
            </w:r>
            <w:r w:rsidRPr="001D0A31">
              <w:rPr>
                <w:rFonts w:ascii="Bahnschrift" w:hAnsi="Bahnschrift" w:cs="Arial"/>
                <w:sz w:val="18"/>
                <w:szCs w:val="18"/>
              </w:rPr>
              <w:t xml:space="preserve"> se você não o assinar</w:t>
            </w:r>
            <w:r>
              <w:rPr>
                <w:rFonts w:ascii="Bahnschrift" w:hAnsi="Bahnschrift" w:cs="Arial"/>
                <w:sz w:val="18"/>
                <w:szCs w:val="18"/>
              </w:rPr>
              <w:t xml:space="preserve"> </w:t>
            </w:r>
            <w:r w:rsidRPr="001D0A31">
              <w:rPr>
                <w:rFonts w:ascii="Bahnschrift" w:hAnsi="Bahnschrift" w:cs="Arial"/>
                <w:sz w:val="18"/>
                <w:szCs w:val="18"/>
              </w:rPr>
              <w:t>o CARTÃO-RESPOSTA</w:t>
            </w:r>
            <w:r>
              <w:rPr>
                <w:rFonts w:ascii="Bahnschrift" w:hAnsi="Bahnschrift" w:cs="Arial"/>
                <w:sz w:val="18"/>
                <w:szCs w:val="18"/>
              </w:rPr>
              <w:t>.</w:t>
            </w:r>
          </w:p>
        </w:tc>
      </w:tr>
    </w:tbl>
    <w:p w14:paraId="12922E13" w14:textId="77777777" w:rsidR="003F4E66" w:rsidRDefault="003F4E66" w:rsidP="002F3E75">
      <w:pPr>
        <w:spacing w:after="0" w:line="240" w:lineRule="auto"/>
        <w:jc w:val="both"/>
        <w:rPr>
          <w:rFonts w:ascii="Arial" w:hAnsi="Arial" w:cs="Arial"/>
        </w:rPr>
        <w:sectPr w:rsidR="003F4E66" w:rsidSect="00D44BF8">
          <w:headerReference w:type="default" r:id="rId11"/>
          <w:pgSz w:w="11906" w:h="16838"/>
          <w:pgMar w:top="1135" w:right="1701" w:bottom="1417" w:left="1418" w:header="142" w:footer="708" w:gutter="0"/>
          <w:cols w:space="708"/>
          <w:docGrid w:linePitch="360"/>
        </w:sectPr>
      </w:pPr>
    </w:p>
    <w:p w14:paraId="383AC8D7" w14:textId="77777777" w:rsidR="003731C3" w:rsidRPr="00D64A5B" w:rsidRDefault="003731C3" w:rsidP="00847757">
      <w:pPr>
        <w:spacing w:after="0" w:line="240" w:lineRule="auto"/>
        <w:jc w:val="both"/>
        <w:rPr>
          <w:rFonts w:cstheme="minorHAnsi"/>
          <w:b/>
          <w:bCs/>
          <w:u w:val="single"/>
        </w:rPr>
      </w:pPr>
      <w:bookmarkStart w:id="0" w:name="_Hlk156556176"/>
      <w:r w:rsidRPr="00D64A5B">
        <w:rPr>
          <w:rFonts w:cstheme="minorHAnsi"/>
          <w:b/>
          <w:bCs/>
          <w:u w:val="single"/>
        </w:rPr>
        <w:lastRenderedPageBreak/>
        <w:t>CONHECIMENTO GERAL</w:t>
      </w:r>
    </w:p>
    <w:p w14:paraId="4237A1F8" w14:textId="77777777" w:rsidR="003731C3" w:rsidRPr="00D64A5B" w:rsidRDefault="003731C3" w:rsidP="00847757">
      <w:pPr>
        <w:spacing w:after="0" w:line="240" w:lineRule="auto"/>
        <w:jc w:val="both"/>
        <w:rPr>
          <w:rFonts w:cstheme="minorHAnsi"/>
          <w:b/>
          <w:bCs/>
          <w:u w:val="single"/>
        </w:rPr>
      </w:pPr>
    </w:p>
    <w:p w14:paraId="6B4D73F8" w14:textId="77777777" w:rsidR="003731C3" w:rsidRPr="00D64A5B" w:rsidRDefault="003731C3" w:rsidP="00847757">
      <w:pPr>
        <w:spacing w:after="0" w:line="240" w:lineRule="auto"/>
        <w:jc w:val="both"/>
        <w:rPr>
          <w:rFonts w:cstheme="minorHAnsi"/>
          <w:b/>
          <w:bCs/>
          <w:u w:val="single"/>
        </w:rPr>
      </w:pPr>
      <w:r w:rsidRPr="00D64A5B">
        <w:rPr>
          <w:rFonts w:cstheme="minorHAnsi"/>
          <w:b/>
          <w:bCs/>
          <w:u w:val="single"/>
        </w:rPr>
        <w:t>QUESTÃO 01</w:t>
      </w:r>
    </w:p>
    <w:bookmarkEnd w:id="0"/>
    <w:p w14:paraId="1566D8DF" w14:textId="77777777" w:rsidR="003731C3" w:rsidRPr="00D64A5B" w:rsidRDefault="003731C3" w:rsidP="00847757">
      <w:pPr>
        <w:tabs>
          <w:tab w:val="left" w:pos="-142"/>
          <w:tab w:val="left" w:pos="142"/>
          <w:tab w:val="left" w:pos="284"/>
          <w:tab w:val="left" w:pos="426"/>
        </w:tabs>
        <w:spacing w:after="0" w:line="240" w:lineRule="auto"/>
        <w:jc w:val="both"/>
        <w:rPr>
          <w:rFonts w:cstheme="minorHAnsi"/>
        </w:rPr>
      </w:pPr>
      <w:r w:rsidRPr="00D64A5B">
        <w:rPr>
          <w:rFonts w:cstheme="minorHAnsi"/>
        </w:rPr>
        <w:t>Boas práticas em saúde, conforme definido pela ANVISA, referem-se a ações adotadas por prestadores de serviços para garantir a uniformidade na implementação de políticas de qualidade. Esses prestados devem estabelecer estratégias e ações voltadas para Segurança do Paciente. Entre essas ações estão mecanismos para:</w:t>
      </w:r>
    </w:p>
    <w:p w14:paraId="259AAC85" w14:textId="77777777" w:rsidR="003731C3" w:rsidRPr="00D64A5B" w:rsidRDefault="003731C3" w:rsidP="00847757">
      <w:pPr>
        <w:pStyle w:val="PargrafodaLista"/>
        <w:numPr>
          <w:ilvl w:val="0"/>
          <w:numId w:val="2"/>
        </w:numPr>
        <w:tabs>
          <w:tab w:val="left" w:pos="-142"/>
          <w:tab w:val="left" w:pos="142"/>
          <w:tab w:val="left" w:pos="284"/>
          <w:tab w:val="left" w:pos="426"/>
        </w:tabs>
        <w:spacing w:after="0" w:line="240" w:lineRule="auto"/>
        <w:ind w:left="0" w:firstLine="0"/>
        <w:jc w:val="both"/>
        <w:rPr>
          <w:rFonts w:cstheme="minorHAnsi"/>
        </w:rPr>
      </w:pPr>
      <w:r w:rsidRPr="00D64A5B">
        <w:rPr>
          <w:rFonts w:cstheme="minorHAnsi"/>
        </w:rPr>
        <w:t>Promover o autocuidado.</w:t>
      </w:r>
    </w:p>
    <w:p w14:paraId="39D92510" w14:textId="77777777" w:rsidR="003731C3" w:rsidRPr="00D64A5B" w:rsidRDefault="003731C3" w:rsidP="00847757">
      <w:pPr>
        <w:pStyle w:val="PargrafodaLista"/>
        <w:numPr>
          <w:ilvl w:val="0"/>
          <w:numId w:val="2"/>
        </w:numPr>
        <w:tabs>
          <w:tab w:val="left" w:pos="-142"/>
          <w:tab w:val="left" w:pos="142"/>
          <w:tab w:val="left" w:pos="284"/>
          <w:tab w:val="left" w:pos="426"/>
        </w:tabs>
        <w:spacing w:after="0" w:line="240" w:lineRule="auto"/>
        <w:ind w:left="0" w:firstLine="0"/>
        <w:jc w:val="both"/>
        <w:rPr>
          <w:rFonts w:cstheme="minorHAnsi"/>
        </w:rPr>
      </w:pPr>
      <w:r w:rsidRPr="00D64A5B">
        <w:rPr>
          <w:rFonts w:cstheme="minorHAnsi"/>
        </w:rPr>
        <w:t>Prevenir lesão por pressão.</w:t>
      </w:r>
    </w:p>
    <w:p w14:paraId="5A6F99DF" w14:textId="77777777" w:rsidR="003731C3" w:rsidRPr="00D64A5B" w:rsidRDefault="003731C3" w:rsidP="00847757">
      <w:pPr>
        <w:pStyle w:val="PargrafodaLista"/>
        <w:numPr>
          <w:ilvl w:val="0"/>
          <w:numId w:val="2"/>
        </w:numPr>
        <w:tabs>
          <w:tab w:val="left" w:pos="-142"/>
          <w:tab w:val="left" w:pos="142"/>
          <w:tab w:val="left" w:pos="284"/>
          <w:tab w:val="left" w:pos="426"/>
        </w:tabs>
        <w:spacing w:after="0" w:line="240" w:lineRule="auto"/>
        <w:ind w:left="0" w:firstLine="0"/>
        <w:jc w:val="both"/>
        <w:rPr>
          <w:rFonts w:cstheme="minorHAnsi"/>
        </w:rPr>
      </w:pPr>
      <w:r w:rsidRPr="00D64A5B">
        <w:rPr>
          <w:rFonts w:cstheme="minorHAnsi"/>
        </w:rPr>
        <w:t xml:space="preserve">Estimular a proteção </w:t>
      </w:r>
      <w:proofErr w:type="gramStart"/>
      <w:r w:rsidRPr="00D64A5B">
        <w:rPr>
          <w:rFonts w:cstheme="minorHAnsi"/>
        </w:rPr>
        <w:t>especifica</w:t>
      </w:r>
      <w:proofErr w:type="gramEnd"/>
      <w:r w:rsidRPr="00D64A5B">
        <w:rPr>
          <w:rFonts w:cstheme="minorHAnsi"/>
        </w:rPr>
        <w:t xml:space="preserve">. </w:t>
      </w:r>
    </w:p>
    <w:p w14:paraId="066EEFA9" w14:textId="77777777" w:rsidR="003731C3" w:rsidRPr="00D64A5B" w:rsidRDefault="003731C3" w:rsidP="00847757">
      <w:pPr>
        <w:pStyle w:val="PargrafodaLista"/>
        <w:numPr>
          <w:ilvl w:val="0"/>
          <w:numId w:val="2"/>
        </w:numPr>
        <w:tabs>
          <w:tab w:val="left" w:pos="-142"/>
          <w:tab w:val="left" w:pos="142"/>
          <w:tab w:val="left" w:pos="284"/>
          <w:tab w:val="left" w:pos="426"/>
        </w:tabs>
        <w:spacing w:after="0" w:line="240" w:lineRule="auto"/>
        <w:ind w:left="0" w:firstLine="0"/>
        <w:jc w:val="both"/>
        <w:rPr>
          <w:rFonts w:cstheme="minorHAnsi"/>
        </w:rPr>
      </w:pPr>
      <w:r w:rsidRPr="00D64A5B">
        <w:rPr>
          <w:rFonts w:cstheme="minorHAnsi"/>
        </w:rPr>
        <w:t>Estimular a promoção da saúde.</w:t>
      </w:r>
    </w:p>
    <w:p w14:paraId="68ECCC3B" w14:textId="77777777" w:rsidR="003731C3" w:rsidRPr="00D64A5B" w:rsidRDefault="003731C3" w:rsidP="00847757">
      <w:pPr>
        <w:pStyle w:val="PargrafodaLista"/>
        <w:tabs>
          <w:tab w:val="left" w:pos="-142"/>
          <w:tab w:val="left" w:pos="142"/>
          <w:tab w:val="left" w:pos="284"/>
          <w:tab w:val="left" w:pos="426"/>
        </w:tabs>
        <w:spacing w:after="0" w:line="240" w:lineRule="auto"/>
        <w:ind w:left="0"/>
        <w:jc w:val="both"/>
        <w:rPr>
          <w:rFonts w:cstheme="minorHAnsi"/>
        </w:rPr>
      </w:pPr>
    </w:p>
    <w:p w14:paraId="5F63E938" w14:textId="77777777" w:rsidR="003731C3" w:rsidRPr="00D64A5B" w:rsidRDefault="003731C3" w:rsidP="00847757">
      <w:pPr>
        <w:tabs>
          <w:tab w:val="left" w:pos="142"/>
          <w:tab w:val="left" w:pos="284"/>
        </w:tabs>
        <w:spacing w:after="0" w:line="240" w:lineRule="auto"/>
        <w:jc w:val="both"/>
        <w:rPr>
          <w:rFonts w:cstheme="minorHAnsi"/>
          <w:b/>
          <w:bCs/>
          <w:u w:val="single"/>
        </w:rPr>
      </w:pPr>
      <w:r w:rsidRPr="00D64A5B">
        <w:rPr>
          <w:rFonts w:cstheme="minorHAnsi"/>
          <w:b/>
          <w:bCs/>
          <w:u w:val="single"/>
        </w:rPr>
        <w:t>QUESTÃO 02</w:t>
      </w:r>
    </w:p>
    <w:p w14:paraId="16F6F7DE" w14:textId="77777777" w:rsidR="003731C3" w:rsidRPr="00D64A5B" w:rsidRDefault="003731C3" w:rsidP="00847757">
      <w:pPr>
        <w:pStyle w:val="PargrafodaLista"/>
        <w:tabs>
          <w:tab w:val="left" w:pos="-142"/>
          <w:tab w:val="left" w:pos="142"/>
          <w:tab w:val="left" w:pos="284"/>
          <w:tab w:val="left" w:pos="426"/>
        </w:tabs>
        <w:spacing w:after="0" w:line="240" w:lineRule="auto"/>
        <w:ind w:left="0"/>
        <w:jc w:val="both"/>
        <w:rPr>
          <w:rFonts w:cstheme="minorHAnsi"/>
        </w:rPr>
      </w:pPr>
      <w:r w:rsidRPr="00D64A5B">
        <w:rPr>
          <w:rFonts w:cstheme="minorHAnsi"/>
        </w:rPr>
        <w:t xml:space="preserve">A criação do Núcleo de Segurança do Paciente ocorreu por meio da Portaria GM/MS nº 529/2013, e deve-se a inúmeras campanhas internacionais fomentadas pela Organização Mundial de Saúde (OMS). Em relação ao que compete ao Núcleo de Segurança do Paciente-NSP, marque a alternativa correta. </w:t>
      </w:r>
    </w:p>
    <w:p w14:paraId="1B8FB00E" w14:textId="77777777" w:rsidR="003731C3" w:rsidRPr="00D64A5B" w:rsidRDefault="003731C3" w:rsidP="00847757">
      <w:pPr>
        <w:pStyle w:val="PargrafodaLista"/>
        <w:numPr>
          <w:ilvl w:val="0"/>
          <w:numId w:val="3"/>
        </w:numPr>
        <w:tabs>
          <w:tab w:val="left" w:pos="-142"/>
          <w:tab w:val="left" w:pos="142"/>
          <w:tab w:val="left" w:pos="284"/>
          <w:tab w:val="left" w:pos="426"/>
        </w:tabs>
        <w:spacing w:after="0" w:line="240" w:lineRule="auto"/>
        <w:ind w:left="0" w:firstLine="0"/>
        <w:jc w:val="both"/>
        <w:rPr>
          <w:rFonts w:cstheme="minorHAnsi"/>
        </w:rPr>
      </w:pPr>
      <w:r w:rsidRPr="00D64A5B">
        <w:rPr>
          <w:rFonts w:cstheme="minorHAnsi"/>
        </w:rPr>
        <w:t>Promover ações para a gestão de epidemiológica no serviço de saúde.</w:t>
      </w:r>
    </w:p>
    <w:p w14:paraId="7261C999" w14:textId="77777777" w:rsidR="003731C3" w:rsidRPr="00D64A5B" w:rsidRDefault="003731C3" w:rsidP="00847757">
      <w:pPr>
        <w:pStyle w:val="PargrafodaLista"/>
        <w:numPr>
          <w:ilvl w:val="0"/>
          <w:numId w:val="3"/>
        </w:numPr>
        <w:tabs>
          <w:tab w:val="left" w:pos="-142"/>
          <w:tab w:val="left" w:pos="142"/>
          <w:tab w:val="left" w:pos="284"/>
          <w:tab w:val="left" w:pos="426"/>
        </w:tabs>
        <w:spacing w:after="0" w:line="240" w:lineRule="auto"/>
        <w:ind w:left="0" w:firstLine="0"/>
        <w:jc w:val="both"/>
        <w:rPr>
          <w:rFonts w:cstheme="minorHAnsi"/>
        </w:rPr>
      </w:pPr>
      <w:r w:rsidRPr="00D64A5B">
        <w:rPr>
          <w:rFonts w:cstheme="minorHAnsi"/>
        </w:rPr>
        <w:t>Desenvolver ações para a integração e a articulação com foco na equipe médica no serviço de saúde.</w:t>
      </w:r>
    </w:p>
    <w:p w14:paraId="2C7FDB7C" w14:textId="77777777" w:rsidR="003731C3" w:rsidRPr="00D64A5B" w:rsidRDefault="003731C3" w:rsidP="00847757">
      <w:pPr>
        <w:pStyle w:val="PargrafodaLista"/>
        <w:numPr>
          <w:ilvl w:val="0"/>
          <w:numId w:val="3"/>
        </w:numPr>
        <w:tabs>
          <w:tab w:val="left" w:pos="-142"/>
          <w:tab w:val="left" w:pos="142"/>
          <w:tab w:val="left" w:pos="284"/>
          <w:tab w:val="left" w:pos="426"/>
        </w:tabs>
        <w:spacing w:after="0" w:line="240" w:lineRule="auto"/>
        <w:ind w:left="0" w:firstLine="0"/>
        <w:jc w:val="both"/>
        <w:rPr>
          <w:rFonts w:cstheme="minorHAnsi"/>
        </w:rPr>
      </w:pPr>
      <w:r w:rsidRPr="00D64A5B">
        <w:rPr>
          <w:rFonts w:cstheme="minorHAnsi"/>
        </w:rPr>
        <w:t>Fornecer equipamento de proteção individual adequado ao risco dos profissionais.</w:t>
      </w:r>
    </w:p>
    <w:p w14:paraId="4013E2E9" w14:textId="77777777" w:rsidR="003731C3" w:rsidRPr="00D64A5B" w:rsidRDefault="003731C3" w:rsidP="00847757">
      <w:pPr>
        <w:pStyle w:val="PargrafodaLista"/>
        <w:numPr>
          <w:ilvl w:val="0"/>
          <w:numId w:val="3"/>
        </w:numPr>
        <w:tabs>
          <w:tab w:val="left" w:pos="-142"/>
          <w:tab w:val="left" w:pos="142"/>
          <w:tab w:val="left" w:pos="284"/>
          <w:tab w:val="left" w:pos="426"/>
        </w:tabs>
        <w:spacing w:after="0" w:line="240" w:lineRule="auto"/>
        <w:ind w:left="0" w:firstLine="0"/>
        <w:jc w:val="both"/>
        <w:rPr>
          <w:rFonts w:cstheme="minorHAnsi"/>
        </w:rPr>
      </w:pPr>
      <w:r w:rsidRPr="00D64A5B">
        <w:rPr>
          <w:rFonts w:cstheme="minorHAnsi"/>
        </w:rPr>
        <w:t>Estabelecer barreiras para a prevenção de incidentes nos serviços de saúde.</w:t>
      </w:r>
    </w:p>
    <w:p w14:paraId="55F4EDB1" w14:textId="77777777" w:rsidR="003731C3" w:rsidRPr="00D64A5B" w:rsidRDefault="003731C3" w:rsidP="00847757">
      <w:pPr>
        <w:tabs>
          <w:tab w:val="left" w:pos="-142"/>
          <w:tab w:val="left" w:pos="142"/>
          <w:tab w:val="left" w:pos="284"/>
          <w:tab w:val="left" w:pos="426"/>
        </w:tabs>
        <w:spacing w:after="0" w:line="240" w:lineRule="auto"/>
        <w:jc w:val="both"/>
        <w:rPr>
          <w:rFonts w:cstheme="minorHAnsi"/>
        </w:rPr>
      </w:pPr>
    </w:p>
    <w:p w14:paraId="304F9278" w14:textId="77777777" w:rsidR="003731C3" w:rsidRPr="00D64A5B" w:rsidRDefault="003731C3" w:rsidP="00847757">
      <w:pPr>
        <w:tabs>
          <w:tab w:val="left" w:pos="142"/>
          <w:tab w:val="left" w:pos="284"/>
        </w:tabs>
        <w:spacing w:after="0" w:line="240" w:lineRule="auto"/>
        <w:jc w:val="both"/>
        <w:rPr>
          <w:rFonts w:cstheme="minorHAnsi"/>
          <w:b/>
          <w:bCs/>
          <w:u w:val="single"/>
        </w:rPr>
      </w:pPr>
      <w:r w:rsidRPr="00D64A5B">
        <w:rPr>
          <w:rFonts w:cstheme="minorHAnsi"/>
          <w:b/>
          <w:bCs/>
          <w:u w:val="single"/>
        </w:rPr>
        <w:t>QUESTÃO 03</w:t>
      </w:r>
    </w:p>
    <w:p w14:paraId="77B2C009"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O Sistema Único de Saúde (SUS) é um dos maiores e mais complexos sistemas de saúde pública do mundo. Com base na Lei 8.080/90, que define a saúde como um direito de todos e um dever do Estado, qual princípio do SUS se destaca na seguinte descrição:</w:t>
      </w:r>
    </w:p>
    <w:p w14:paraId="1F7E0D30"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 xml:space="preserve"> “A saúde é um direito de todos e é um dever do Poder Público a provisão de serviços e de ações que lhe garanta, colocando também o desafio de oferta de serviços e ações de saúde a todos que deles necessitem, enfatizando as ações preventivas e reduzindo o tratamento de agravos”.</w:t>
      </w:r>
    </w:p>
    <w:p w14:paraId="41CC9DEA" w14:textId="77777777" w:rsidR="003731C3" w:rsidRPr="00D64A5B" w:rsidRDefault="003731C3" w:rsidP="00847757">
      <w:pPr>
        <w:pStyle w:val="PargrafodaLista"/>
        <w:numPr>
          <w:ilvl w:val="0"/>
          <w:numId w:val="4"/>
        </w:numPr>
        <w:tabs>
          <w:tab w:val="left" w:pos="-142"/>
          <w:tab w:val="left" w:pos="142"/>
        </w:tabs>
        <w:spacing w:after="0" w:line="240" w:lineRule="auto"/>
        <w:ind w:left="284" w:hanging="284"/>
        <w:jc w:val="both"/>
        <w:rPr>
          <w:rFonts w:cstheme="minorHAnsi"/>
        </w:rPr>
      </w:pPr>
      <w:r w:rsidRPr="00D64A5B">
        <w:rPr>
          <w:rFonts w:cstheme="minorHAnsi"/>
        </w:rPr>
        <w:t xml:space="preserve">Equidade. </w:t>
      </w:r>
    </w:p>
    <w:p w14:paraId="61D2EBAE" w14:textId="77777777" w:rsidR="003731C3" w:rsidRPr="00D64A5B" w:rsidRDefault="003731C3" w:rsidP="00847757">
      <w:pPr>
        <w:pStyle w:val="PargrafodaLista"/>
        <w:numPr>
          <w:ilvl w:val="0"/>
          <w:numId w:val="4"/>
        </w:numPr>
        <w:tabs>
          <w:tab w:val="left" w:pos="-142"/>
          <w:tab w:val="left" w:pos="142"/>
        </w:tabs>
        <w:spacing w:after="0" w:line="240" w:lineRule="auto"/>
        <w:ind w:left="284" w:hanging="284"/>
        <w:jc w:val="both"/>
        <w:rPr>
          <w:rFonts w:cstheme="minorHAnsi"/>
        </w:rPr>
      </w:pPr>
      <w:r w:rsidRPr="00D64A5B">
        <w:rPr>
          <w:rFonts w:cstheme="minorHAnsi"/>
        </w:rPr>
        <w:t>Integralidade.</w:t>
      </w:r>
    </w:p>
    <w:p w14:paraId="73A84B99" w14:textId="77777777" w:rsidR="003731C3" w:rsidRPr="00D64A5B" w:rsidRDefault="003731C3" w:rsidP="00847757">
      <w:pPr>
        <w:pStyle w:val="PargrafodaLista"/>
        <w:numPr>
          <w:ilvl w:val="0"/>
          <w:numId w:val="4"/>
        </w:numPr>
        <w:tabs>
          <w:tab w:val="left" w:pos="-142"/>
          <w:tab w:val="left" w:pos="142"/>
        </w:tabs>
        <w:spacing w:after="0" w:line="240" w:lineRule="auto"/>
        <w:ind w:left="284" w:hanging="284"/>
        <w:jc w:val="both"/>
        <w:rPr>
          <w:rFonts w:cstheme="minorHAnsi"/>
        </w:rPr>
      </w:pPr>
      <w:r w:rsidRPr="00D64A5B">
        <w:rPr>
          <w:rFonts w:cstheme="minorHAnsi"/>
        </w:rPr>
        <w:t xml:space="preserve">Universalidade. </w:t>
      </w:r>
    </w:p>
    <w:p w14:paraId="1A69212C" w14:textId="77777777" w:rsidR="003731C3" w:rsidRPr="00D64A5B" w:rsidRDefault="003731C3" w:rsidP="00847757">
      <w:pPr>
        <w:pStyle w:val="PargrafodaLista"/>
        <w:numPr>
          <w:ilvl w:val="0"/>
          <w:numId w:val="4"/>
        </w:numPr>
        <w:tabs>
          <w:tab w:val="left" w:pos="-142"/>
          <w:tab w:val="left" w:pos="142"/>
        </w:tabs>
        <w:spacing w:after="0" w:line="240" w:lineRule="auto"/>
        <w:ind w:left="284" w:hanging="284"/>
        <w:jc w:val="both"/>
        <w:rPr>
          <w:rFonts w:cstheme="minorHAnsi"/>
        </w:rPr>
      </w:pPr>
      <w:r w:rsidRPr="00D64A5B">
        <w:rPr>
          <w:rFonts w:cstheme="minorHAnsi"/>
        </w:rPr>
        <w:t>Hierarquização.</w:t>
      </w:r>
    </w:p>
    <w:p w14:paraId="4E2A60BD" w14:textId="77777777" w:rsidR="003731C3" w:rsidRPr="00D64A5B" w:rsidRDefault="003731C3" w:rsidP="00847757">
      <w:pPr>
        <w:pStyle w:val="PargrafodaLista"/>
        <w:tabs>
          <w:tab w:val="left" w:pos="-142"/>
          <w:tab w:val="left" w:pos="142"/>
        </w:tabs>
        <w:spacing w:after="0" w:line="240" w:lineRule="auto"/>
        <w:ind w:left="284"/>
        <w:jc w:val="both"/>
        <w:rPr>
          <w:rFonts w:cstheme="minorHAnsi"/>
        </w:rPr>
      </w:pPr>
    </w:p>
    <w:p w14:paraId="4ACDFEA3" w14:textId="77777777" w:rsidR="003731C3" w:rsidRPr="00D64A5B" w:rsidRDefault="003731C3" w:rsidP="00847757">
      <w:pPr>
        <w:tabs>
          <w:tab w:val="left" w:pos="142"/>
          <w:tab w:val="left" w:pos="284"/>
        </w:tabs>
        <w:spacing w:after="0" w:line="240" w:lineRule="auto"/>
        <w:jc w:val="both"/>
        <w:rPr>
          <w:rFonts w:cstheme="minorHAnsi"/>
          <w:b/>
          <w:bCs/>
          <w:u w:val="single"/>
        </w:rPr>
      </w:pPr>
      <w:r w:rsidRPr="00D64A5B">
        <w:rPr>
          <w:rFonts w:cstheme="minorHAnsi"/>
          <w:b/>
          <w:bCs/>
          <w:u w:val="single"/>
        </w:rPr>
        <w:t>QUESTÃO 04</w:t>
      </w:r>
    </w:p>
    <w:p w14:paraId="5BAE9419"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 xml:space="preserve">Os princípios e as diretrizes do Sistema Único de Saúde (SUS) constituem as bases para o funcionamento e a organização do sistema de saúde em nosso país, sendo a base legal do SUS constituída, fundamentalmente, por três documentos que expressam os elementos básicos </w:t>
      </w:r>
      <w:r w:rsidRPr="00D64A5B">
        <w:rPr>
          <w:rFonts w:cstheme="minorHAnsi"/>
        </w:rPr>
        <w:t>que estruturam e organizam o sistema de saúde brasileiro; analise-os.</w:t>
      </w:r>
    </w:p>
    <w:p w14:paraId="5374579A" w14:textId="77777777" w:rsidR="003731C3" w:rsidRPr="00D64A5B" w:rsidRDefault="003731C3" w:rsidP="00847757">
      <w:pPr>
        <w:pStyle w:val="PargrafodaLista"/>
        <w:numPr>
          <w:ilvl w:val="0"/>
          <w:numId w:val="14"/>
        </w:numPr>
        <w:tabs>
          <w:tab w:val="left" w:pos="-142"/>
          <w:tab w:val="left" w:pos="284"/>
          <w:tab w:val="left" w:pos="426"/>
        </w:tabs>
        <w:spacing w:after="0" w:line="240" w:lineRule="auto"/>
        <w:ind w:left="0" w:firstLine="0"/>
        <w:jc w:val="both"/>
        <w:rPr>
          <w:rFonts w:cstheme="minorHAnsi"/>
        </w:rPr>
      </w:pPr>
      <w:r w:rsidRPr="00D64A5B">
        <w:rPr>
          <w:rFonts w:cstheme="minorHAnsi"/>
        </w:rPr>
        <w:t>A Constituição Federal de 1988, na qual a saúde é um dos setores que estruturam a seguridade social, ao lado da previdência e da assistência social.</w:t>
      </w:r>
    </w:p>
    <w:p w14:paraId="31518497" w14:textId="77777777" w:rsidR="003731C3" w:rsidRPr="00D64A5B" w:rsidRDefault="003731C3" w:rsidP="00847757">
      <w:pPr>
        <w:pStyle w:val="PargrafodaLista"/>
        <w:numPr>
          <w:ilvl w:val="0"/>
          <w:numId w:val="14"/>
        </w:numPr>
        <w:tabs>
          <w:tab w:val="left" w:pos="-142"/>
          <w:tab w:val="left" w:pos="284"/>
          <w:tab w:val="left" w:pos="426"/>
        </w:tabs>
        <w:spacing w:after="0" w:line="240" w:lineRule="auto"/>
        <w:ind w:left="0" w:firstLine="0"/>
        <w:jc w:val="both"/>
        <w:rPr>
          <w:rFonts w:cstheme="minorHAnsi"/>
        </w:rPr>
      </w:pPr>
      <w:r w:rsidRPr="00D64A5B">
        <w:rPr>
          <w:rFonts w:cstheme="minorHAnsi"/>
        </w:rPr>
        <w:t xml:space="preserve">A Lei nº 8.080/1990, também conhecida como a Lei Orgânica da Saúde e que dispõe, principalmente, sobre a organização e a regulação das ações e serviços de saúde em todo território nacional. </w:t>
      </w:r>
    </w:p>
    <w:p w14:paraId="1F585FF0" w14:textId="77777777" w:rsidR="003731C3" w:rsidRPr="00D64A5B" w:rsidRDefault="003731C3" w:rsidP="00847757">
      <w:pPr>
        <w:pStyle w:val="PargrafodaLista"/>
        <w:numPr>
          <w:ilvl w:val="0"/>
          <w:numId w:val="14"/>
        </w:numPr>
        <w:tabs>
          <w:tab w:val="left" w:pos="-142"/>
          <w:tab w:val="left" w:pos="284"/>
          <w:tab w:val="left" w:pos="426"/>
        </w:tabs>
        <w:spacing w:after="0" w:line="240" w:lineRule="auto"/>
        <w:ind w:left="0" w:firstLine="0"/>
        <w:jc w:val="both"/>
        <w:rPr>
          <w:rFonts w:cstheme="minorHAnsi"/>
        </w:rPr>
      </w:pPr>
      <w:r w:rsidRPr="00D64A5B">
        <w:rPr>
          <w:rFonts w:cstheme="minorHAnsi"/>
        </w:rPr>
        <w:t xml:space="preserve">A Lei nº 8.142/1990, que estabelece o formato da participação da comunidade no SUS e dispõe sobre as transferências intergovernamentais de recursos financeiros na área da saúde. </w:t>
      </w:r>
    </w:p>
    <w:p w14:paraId="1C652DD1"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Assinale a alternativa CORRETA.</w:t>
      </w:r>
    </w:p>
    <w:p w14:paraId="709B642B" w14:textId="77777777" w:rsidR="003731C3" w:rsidRPr="00D64A5B" w:rsidRDefault="003731C3" w:rsidP="00847757">
      <w:pPr>
        <w:pStyle w:val="PargrafodaLista"/>
        <w:numPr>
          <w:ilvl w:val="0"/>
          <w:numId w:val="5"/>
        </w:numPr>
        <w:tabs>
          <w:tab w:val="left" w:pos="-142"/>
          <w:tab w:val="left" w:pos="284"/>
          <w:tab w:val="left" w:pos="426"/>
        </w:tabs>
        <w:spacing w:after="0" w:line="240" w:lineRule="auto"/>
        <w:ind w:left="0" w:firstLine="0"/>
        <w:jc w:val="both"/>
        <w:rPr>
          <w:rFonts w:cstheme="minorHAnsi"/>
        </w:rPr>
      </w:pPr>
      <w:r w:rsidRPr="00D64A5B">
        <w:rPr>
          <w:rFonts w:cstheme="minorHAnsi"/>
        </w:rPr>
        <w:t xml:space="preserve">I, II e III. </w:t>
      </w:r>
    </w:p>
    <w:p w14:paraId="145EBD22" w14:textId="77777777" w:rsidR="003731C3" w:rsidRPr="00D64A5B" w:rsidRDefault="003731C3" w:rsidP="00847757">
      <w:pPr>
        <w:pStyle w:val="PargrafodaLista"/>
        <w:numPr>
          <w:ilvl w:val="0"/>
          <w:numId w:val="5"/>
        </w:numPr>
        <w:tabs>
          <w:tab w:val="left" w:pos="-142"/>
          <w:tab w:val="left" w:pos="284"/>
          <w:tab w:val="left" w:pos="426"/>
        </w:tabs>
        <w:spacing w:after="0" w:line="240" w:lineRule="auto"/>
        <w:ind w:left="0" w:firstLine="0"/>
        <w:jc w:val="both"/>
        <w:rPr>
          <w:rFonts w:cstheme="minorHAnsi"/>
        </w:rPr>
      </w:pPr>
      <w:r w:rsidRPr="00D64A5B">
        <w:rPr>
          <w:rFonts w:cstheme="minorHAnsi"/>
        </w:rPr>
        <w:t xml:space="preserve">I, apenas. </w:t>
      </w:r>
    </w:p>
    <w:p w14:paraId="118A9067" w14:textId="77777777" w:rsidR="003731C3" w:rsidRPr="00D64A5B" w:rsidRDefault="003731C3" w:rsidP="00847757">
      <w:pPr>
        <w:pStyle w:val="PargrafodaLista"/>
        <w:numPr>
          <w:ilvl w:val="0"/>
          <w:numId w:val="5"/>
        </w:numPr>
        <w:tabs>
          <w:tab w:val="left" w:pos="-142"/>
          <w:tab w:val="left" w:pos="284"/>
          <w:tab w:val="left" w:pos="426"/>
        </w:tabs>
        <w:spacing w:after="0" w:line="240" w:lineRule="auto"/>
        <w:ind w:left="0" w:firstLine="0"/>
        <w:jc w:val="both"/>
        <w:rPr>
          <w:rFonts w:cstheme="minorHAnsi"/>
        </w:rPr>
      </w:pPr>
      <w:r w:rsidRPr="00D64A5B">
        <w:rPr>
          <w:rFonts w:cstheme="minorHAnsi"/>
        </w:rPr>
        <w:t xml:space="preserve">I e II, apenas. </w:t>
      </w:r>
    </w:p>
    <w:p w14:paraId="0BD28B19" w14:textId="77777777" w:rsidR="003731C3" w:rsidRPr="00D64A5B" w:rsidRDefault="003731C3" w:rsidP="00847757">
      <w:pPr>
        <w:pStyle w:val="PargrafodaLista"/>
        <w:numPr>
          <w:ilvl w:val="0"/>
          <w:numId w:val="5"/>
        </w:numPr>
        <w:tabs>
          <w:tab w:val="left" w:pos="-142"/>
          <w:tab w:val="left" w:pos="284"/>
          <w:tab w:val="left" w:pos="426"/>
        </w:tabs>
        <w:spacing w:after="0" w:line="240" w:lineRule="auto"/>
        <w:ind w:left="0" w:firstLine="0"/>
        <w:jc w:val="both"/>
        <w:rPr>
          <w:rFonts w:cstheme="minorHAnsi"/>
        </w:rPr>
      </w:pPr>
      <w:r w:rsidRPr="00D64A5B">
        <w:rPr>
          <w:rFonts w:cstheme="minorHAnsi"/>
        </w:rPr>
        <w:t>I e III, apenas.</w:t>
      </w:r>
    </w:p>
    <w:p w14:paraId="272F0318" w14:textId="77777777" w:rsidR="003731C3" w:rsidRPr="00D64A5B" w:rsidRDefault="003731C3" w:rsidP="00847757">
      <w:pPr>
        <w:tabs>
          <w:tab w:val="left" w:pos="142"/>
          <w:tab w:val="left" w:pos="284"/>
        </w:tabs>
        <w:spacing w:after="0" w:line="240" w:lineRule="auto"/>
        <w:jc w:val="both"/>
        <w:rPr>
          <w:rFonts w:cstheme="minorHAnsi"/>
          <w:b/>
          <w:bCs/>
          <w:u w:val="single"/>
        </w:rPr>
      </w:pPr>
    </w:p>
    <w:p w14:paraId="51966E5C" w14:textId="77777777" w:rsidR="003731C3" w:rsidRPr="00D64A5B" w:rsidRDefault="003731C3" w:rsidP="00847757">
      <w:pPr>
        <w:spacing w:after="0" w:line="240" w:lineRule="auto"/>
        <w:jc w:val="both"/>
        <w:rPr>
          <w:rFonts w:cstheme="minorHAnsi"/>
          <w:b/>
          <w:bCs/>
          <w:u w:val="single"/>
        </w:rPr>
      </w:pPr>
      <w:r w:rsidRPr="00D64A5B">
        <w:rPr>
          <w:rFonts w:cstheme="minorHAnsi"/>
          <w:b/>
          <w:bCs/>
          <w:u w:val="single"/>
        </w:rPr>
        <w:t>QUESTÃO 05</w:t>
      </w:r>
    </w:p>
    <w:p w14:paraId="13149392" w14:textId="77777777" w:rsidR="003731C3" w:rsidRPr="00D64A5B" w:rsidRDefault="003731C3" w:rsidP="00847757">
      <w:pPr>
        <w:tabs>
          <w:tab w:val="left" w:pos="-142"/>
          <w:tab w:val="left" w:pos="142"/>
          <w:tab w:val="left" w:pos="284"/>
          <w:tab w:val="left" w:pos="426"/>
        </w:tabs>
        <w:spacing w:after="0" w:line="240" w:lineRule="auto"/>
        <w:jc w:val="both"/>
        <w:rPr>
          <w:rFonts w:cstheme="minorHAnsi"/>
        </w:rPr>
      </w:pPr>
      <w:r w:rsidRPr="00D64A5B">
        <w:rPr>
          <w:rFonts w:cstheme="minorHAnsi"/>
        </w:rPr>
        <w:t>As Redes de Atenção à Saúde, na condição de produtos das ações de políticas que fortalecem e cumprem as diretrizes do SUS, configuram um arranjo que busca garantir a universalidade do atendimento em saúde, ou seja, ampliar acesso e em tempo oportuno e de forma integral. Pensando em redes de atenção à saúde, analise as afirmativas:</w:t>
      </w:r>
    </w:p>
    <w:p w14:paraId="176DFAD8" w14:textId="77777777" w:rsidR="003731C3" w:rsidRPr="00D64A5B" w:rsidRDefault="003731C3" w:rsidP="00847757">
      <w:pPr>
        <w:tabs>
          <w:tab w:val="left" w:pos="-142"/>
          <w:tab w:val="left" w:pos="142"/>
          <w:tab w:val="left" w:pos="284"/>
          <w:tab w:val="left" w:pos="426"/>
        </w:tabs>
        <w:spacing w:after="0" w:line="240" w:lineRule="auto"/>
        <w:jc w:val="both"/>
        <w:rPr>
          <w:rFonts w:cstheme="minorHAnsi"/>
        </w:rPr>
      </w:pPr>
      <w:r w:rsidRPr="00D64A5B">
        <w:rPr>
          <w:rFonts w:cstheme="minorHAnsi"/>
        </w:rPr>
        <w:t>I. As redes de atenção à saúde constituem-se de três elementos fundamentais: uma população e as regiões de saúde, uma estrutura operacional e um modelo de atenção à saúde.</w:t>
      </w:r>
    </w:p>
    <w:p w14:paraId="713CE9C9" w14:textId="77777777" w:rsidR="003731C3" w:rsidRPr="00D64A5B" w:rsidRDefault="003731C3" w:rsidP="00847757">
      <w:pPr>
        <w:tabs>
          <w:tab w:val="left" w:pos="-142"/>
          <w:tab w:val="left" w:pos="142"/>
          <w:tab w:val="left" w:pos="284"/>
          <w:tab w:val="left" w:pos="426"/>
        </w:tabs>
        <w:spacing w:after="0" w:line="240" w:lineRule="auto"/>
        <w:jc w:val="both"/>
        <w:rPr>
          <w:rFonts w:cstheme="minorHAnsi"/>
        </w:rPr>
      </w:pPr>
      <w:r w:rsidRPr="00D64A5B">
        <w:rPr>
          <w:rFonts w:cstheme="minorHAnsi"/>
        </w:rPr>
        <w:t xml:space="preserve">II. A população de responsabilidade das redes de atenção à saúde vive em territórios sanitários, organiza-se socialmente em famílias e é cadastrada e registrada em subpopulações por riscos </w:t>
      </w:r>
      <w:proofErr w:type="spellStart"/>
      <w:r w:rsidRPr="00D64A5B">
        <w:rPr>
          <w:rFonts w:cstheme="minorHAnsi"/>
        </w:rPr>
        <w:t>sociossanitários</w:t>
      </w:r>
      <w:proofErr w:type="spellEnd"/>
      <w:r w:rsidRPr="00D64A5B">
        <w:rPr>
          <w:rFonts w:cstheme="minorHAnsi"/>
        </w:rPr>
        <w:t>.</w:t>
      </w:r>
    </w:p>
    <w:p w14:paraId="48E1C280" w14:textId="77777777" w:rsidR="003731C3" w:rsidRPr="00D64A5B" w:rsidRDefault="003731C3" w:rsidP="00847757">
      <w:pPr>
        <w:tabs>
          <w:tab w:val="left" w:pos="-142"/>
          <w:tab w:val="left" w:pos="142"/>
          <w:tab w:val="left" w:pos="284"/>
          <w:tab w:val="left" w:pos="426"/>
        </w:tabs>
        <w:spacing w:after="0" w:line="240" w:lineRule="auto"/>
        <w:jc w:val="both"/>
        <w:rPr>
          <w:rFonts w:cstheme="minorHAnsi"/>
        </w:rPr>
      </w:pPr>
      <w:r w:rsidRPr="00D64A5B">
        <w:rPr>
          <w:rFonts w:cstheme="minorHAnsi"/>
        </w:rPr>
        <w:t>III. O conhecimento detalhado da população usuária de um sistema de atenção à saúde é o elemento fundamental que torna possível romper com a gestão baseada na oferta, característica dos sistemas fragmentados, e instituir a gestão fincada nas necessidades de saúde da população, elemento essencial das redes de atenção à saúde.</w:t>
      </w:r>
    </w:p>
    <w:p w14:paraId="17EF735B" w14:textId="77777777" w:rsidR="003731C3" w:rsidRPr="00D64A5B" w:rsidRDefault="003731C3" w:rsidP="00847757">
      <w:pPr>
        <w:tabs>
          <w:tab w:val="left" w:pos="-142"/>
          <w:tab w:val="left" w:pos="142"/>
          <w:tab w:val="left" w:pos="284"/>
          <w:tab w:val="left" w:pos="426"/>
        </w:tabs>
        <w:spacing w:after="0" w:line="240" w:lineRule="auto"/>
        <w:jc w:val="both"/>
        <w:rPr>
          <w:rFonts w:cstheme="minorHAnsi"/>
        </w:rPr>
      </w:pPr>
      <w:r w:rsidRPr="00D64A5B">
        <w:rPr>
          <w:rFonts w:cstheme="minorHAnsi"/>
        </w:rPr>
        <w:t>IV. A Atenção Básica deve ser entendida como porta de entrada da Rede de Atenção à Saúde, como ordenadora do sistema de saúde brasileiro.</w:t>
      </w:r>
    </w:p>
    <w:p w14:paraId="58292F24" w14:textId="77777777" w:rsidR="003731C3" w:rsidRPr="00D64A5B" w:rsidRDefault="003731C3" w:rsidP="00847757">
      <w:pPr>
        <w:tabs>
          <w:tab w:val="left" w:pos="-142"/>
          <w:tab w:val="left" w:pos="142"/>
          <w:tab w:val="left" w:pos="284"/>
          <w:tab w:val="left" w:pos="426"/>
        </w:tabs>
        <w:spacing w:after="0" w:line="240" w:lineRule="auto"/>
        <w:jc w:val="both"/>
        <w:rPr>
          <w:rFonts w:cstheme="minorHAnsi"/>
        </w:rPr>
      </w:pPr>
      <w:r w:rsidRPr="00D64A5B">
        <w:rPr>
          <w:rFonts w:cstheme="minorHAnsi"/>
        </w:rPr>
        <w:t>Estão corretas as afirmativas:</w:t>
      </w:r>
    </w:p>
    <w:p w14:paraId="3F02640D" w14:textId="77777777" w:rsidR="003731C3" w:rsidRPr="00D64A5B" w:rsidRDefault="003731C3" w:rsidP="00847757">
      <w:pPr>
        <w:pStyle w:val="PargrafodaLista"/>
        <w:numPr>
          <w:ilvl w:val="0"/>
          <w:numId w:val="8"/>
        </w:numPr>
        <w:tabs>
          <w:tab w:val="left" w:pos="-142"/>
          <w:tab w:val="left" w:pos="142"/>
          <w:tab w:val="left" w:pos="284"/>
          <w:tab w:val="left" w:pos="426"/>
        </w:tabs>
        <w:spacing w:after="0" w:line="240" w:lineRule="auto"/>
        <w:ind w:left="0" w:firstLine="0"/>
        <w:jc w:val="both"/>
        <w:rPr>
          <w:rFonts w:cstheme="minorHAnsi"/>
        </w:rPr>
      </w:pPr>
      <w:r w:rsidRPr="00D64A5B">
        <w:rPr>
          <w:rFonts w:cstheme="minorHAnsi"/>
        </w:rPr>
        <w:t>I, III e IV</w:t>
      </w:r>
    </w:p>
    <w:p w14:paraId="59C516BF" w14:textId="77777777" w:rsidR="003731C3" w:rsidRPr="00D64A5B" w:rsidRDefault="003731C3" w:rsidP="00847757">
      <w:pPr>
        <w:pStyle w:val="PargrafodaLista"/>
        <w:numPr>
          <w:ilvl w:val="0"/>
          <w:numId w:val="8"/>
        </w:numPr>
        <w:tabs>
          <w:tab w:val="left" w:pos="-142"/>
          <w:tab w:val="left" w:pos="142"/>
          <w:tab w:val="left" w:pos="284"/>
          <w:tab w:val="left" w:pos="426"/>
        </w:tabs>
        <w:spacing w:after="0" w:line="240" w:lineRule="auto"/>
        <w:ind w:left="0" w:firstLine="0"/>
        <w:jc w:val="both"/>
        <w:rPr>
          <w:rFonts w:cstheme="minorHAnsi"/>
        </w:rPr>
      </w:pPr>
      <w:r w:rsidRPr="00D64A5B">
        <w:rPr>
          <w:rFonts w:cstheme="minorHAnsi"/>
        </w:rPr>
        <w:t>II, III e IV</w:t>
      </w:r>
    </w:p>
    <w:p w14:paraId="790676EC" w14:textId="77777777" w:rsidR="003731C3" w:rsidRPr="00D64A5B" w:rsidRDefault="003731C3" w:rsidP="00847757">
      <w:pPr>
        <w:pStyle w:val="PargrafodaLista"/>
        <w:numPr>
          <w:ilvl w:val="0"/>
          <w:numId w:val="8"/>
        </w:numPr>
        <w:tabs>
          <w:tab w:val="left" w:pos="-142"/>
          <w:tab w:val="left" w:pos="142"/>
          <w:tab w:val="left" w:pos="284"/>
          <w:tab w:val="left" w:pos="426"/>
        </w:tabs>
        <w:spacing w:after="0" w:line="240" w:lineRule="auto"/>
        <w:ind w:left="0" w:firstLine="0"/>
        <w:jc w:val="both"/>
        <w:rPr>
          <w:rFonts w:cstheme="minorHAnsi"/>
        </w:rPr>
      </w:pPr>
      <w:r w:rsidRPr="00D64A5B">
        <w:rPr>
          <w:rFonts w:cstheme="minorHAnsi"/>
        </w:rPr>
        <w:t>I, II, III e IV</w:t>
      </w:r>
    </w:p>
    <w:p w14:paraId="080D3E43" w14:textId="77777777" w:rsidR="003731C3" w:rsidRPr="00D64A5B" w:rsidRDefault="003731C3" w:rsidP="00847757">
      <w:pPr>
        <w:pStyle w:val="PargrafodaLista"/>
        <w:numPr>
          <w:ilvl w:val="0"/>
          <w:numId w:val="8"/>
        </w:numPr>
        <w:tabs>
          <w:tab w:val="left" w:pos="-142"/>
          <w:tab w:val="left" w:pos="142"/>
          <w:tab w:val="left" w:pos="284"/>
          <w:tab w:val="left" w:pos="426"/>
        </w:tabs>
        <w:spacing w:after="0" w:line="240" w:lineRule="auto"/>
        <w:ind w:left="0" w:firstLine="0"/>
        <w:jc w:val="both"/>
        <w:rPr>
          <w:rFonts w:cstheme="minorHAnsi"/>
        </w:rPr>
      </w:pPr>
      <w:r w:rsidRPr="00D64A5B">
        <w:rPr>
          <w:rFonts w:cstheme="minorHAnsi"/>
        </w:rPr>
        <w:t>I, II e IV</w:t>
      </w:r>
    </w:p>
    <w:p w14:paraId="7F1A53FF" w14:textId="77777777" w:rsidR="003731C3" w:rsidRPr="00D64A5B" w:rsidRDefault="003731C3" w:rsidP="00847757">
      <w:pPr>
        <w:spacing w:after="0" w:line="240" w:lineRule="auto"/>
        <w:ind w:firstLine="426"/>
        <w:jc w:val="both"/>
        <w:rPr>
          <w:rFonts w:cstheme="minorHAnsi"/>
        </w:rPr>
      </w:pPr>
    </w:p>
    <w:p w14:paraId="30155EAA" w14:textId="77777777" w:rsidR="003731C3" w:rsidRPr="00D64A5B" w:rsidRDefault="003731C3" w:rsidP="00847757">
      <w:pPr>
        <w:spacing w:after="0" w:line="240" w:lineRule="auto"/>
        <w:jc w:val="both"/>
        <w:rPr>
          <w:rFonts w:cstheme="minorHAnsi"/>
          <w:b/>
          <w:bCs/>
          <w:u w:val="single"/>
        </w:rPr>
      </w:pPr>
      <w:r w:rsidRPr="00D64A5B">
        <w:rPr>
          <w:rFonts w:cstheme="minorHAnsi"/>
          <w:b/>
          <w:bCs/>
          <w:u w:val="single"/>
        </w:rPr>
        <w:t>QUESTÃO 06</w:t>
      </w:r>
    </w:p>
    <w:p w14:paraId="3EDD7181" w14:textId="77777777" w:rsidR="003731C3" w:rsidRPr="00D64A5B" w:rsidRDefault="003731C3" w:rsidP="00847757">
      <w:pPr>
        <w:pStyle w:val="PargrafodaLista"/>
        <w:tabs>
          <w:tab w:val="left" w:pos="-142"/>
          <w:tab w:val="left" w:pos="284"/>
          <w:tab w:val="left" w:pos="426"/>
        </w:tabs>
        <w:spacing w:after="0" w:line="240" w:lineRule="auto"/>
        <w:ind w:left="0"/>
        <w:jc w:val="both"/>
        <w:rPr>
          <w:rFonts w:cstheme="minorHAnsi"/>
        </w:rPr>
      </w:pPr>
      <w:r w:rsidRPr="00D64A5B">
        <w:rPr>
          <w:rFonts w:cstheme="minorHAnsi"/>
        </w:rPr>
        <w:t xml:space="preserve">As boas práticas de funcionamento do serviço de saúde são entendidas como componentes da garantia da </w:t>
      </w:r>
      <w:r w:rsidRPr="00D64A5B">
        <w:rPr>
          <w:rFonts w:cstheme="minorHAnsi"/>
        </w:rPr>
        <w:lastRenderedPageBreak/>
        <w:t xml:space="preserve">qualidade que asseguram que os serviços são ofertados com padrões de qualidade adequados. </w:t>
      </w:r>
    </w:p>
    <w:p w14:paraId="50584238" w14:textId="77777777" w:rsidR="003731C3" w:rsidRPr="00D64A5B" w:rsidRDefault="003731C3" w:rsidP="00847757">
      <w:pPr>
        <w:tabs>
          <w:tab w:val="left" w:pos="-142"/>
          <w:tab w:val="left" w:pos="284"/>
          <w:tab w:val="left" w:pos="426"/>
        </w:tabs>
        <w:spacing w:after="0" w:line="240" w:lineRule="auto"/>
        <w:jc w:val="both"/>
        <w:rPr>
          <w:rFonts w:cstheme="minorHAnsi"/>
          <w:b/>
          <w:bCs/>
        </w:rPr>
      </w:pPr>
      <w:r w:rsidRPr="00D64A5B">
        <w:rPr>
          <w:rFonts w:cstheme="minorHAnsi"/>
          <w:b/>
          <w:bCs/>
        </w:rPr>
        <w:t>Coluna 1</w:t>
      </w:r>
    </w:p>
    <w:p w14:paraId="64F14ECF"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 xml:space="preserve">1 – Cultura da segurança: </w:t>
      </w:r>
    </w:p>
    <w:p w14:paraId="18694DB1"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 xml:space="preserve">2 – Dano: </w:t>
      </w:r>
    </w:p>
    <w:p w14:paraId="1AD647C2"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 xml:space="preserve">3– Evento adverso: </w:t>
      </w:r>
    </w:p>
    <w:p w14:paraId="298BA9C1"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 xml:space="preserve">4 – Incidente: </w:t>
      </w:r>
    </w:p>
    <w:p w14:paraId="6DFC2781" w14:textId="77777777" w:rsidR="003731C3" w:rsidRPr="00D64A5B" w:rsidRDefault="003731C3" w:rsidP="00847757">
      <w:pPr>
        <w:tabs>
          <w:tab w:val="left" w:pos="-142"/>
          <w:tab w:val="left" w:pos="284"/>
          <w:tab w:val="left" w:pos="426"/>
        </w:tabs>
        <w:spacing w:after="0" w:line="240" w:lineRule="auto"/>
        <w:jc w:val="both"/>
        <w:rPr>
          <w:rFonts w:cstheme="minorHAnsi"/>
          <w:b/>
          <w:bCs/>
        </w:rPr>
      </w:pPr>
      <w:r w:rsidRPr="00D64A5B">
        <w:rPr>
          <w:rFonts w:cstheme="minorHAnsi"/>
          <w:b/>
          <w:bCs/>
        </w:rPr>
        <w:t>Coluna 2</w:t>
      </w:r>
    </w:p>
    <w:p w14:paraId="7D846A42"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a) conjunto de valores, atitudes, competências e comportamentos que determinam o comprometimento com a gestão da saúde e da segurança, substituindo a culpa e a punição pela oportunidade de aprender com as falhas e melhorar a atenção à saúde;</w:t>
      </w:r>
    </w:p>
    <w:p w14:paraId="5BED637B"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b) comprometimento da estrutura ou função do corpo e/ou qualquer efeito dele oriundo, incluindo doenças, lesão, sofrimento, morte, incapacidade ou disfunção, podendo, assim, ser físico, social ou psicológico;</w:t>
      </w:r>
    </w:p>
    <w:p w14:paraId="3D0E491D"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 xml:space="preserve">c) incidente que resulta em danos à saúde; </w:t>
      </w:r>
    </w:p>
    <w:p w14:paraId="6817B8CC"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d) evento ou circunstância que poderia ter resultado, ou resultou, em dano desnecessário à saúde;</w:t>
      </w:r>
    </w:p>
    <w:p w14:paraId="71194D16"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Relacione a coluna 1 com a Coluna 2:</w:t>
      </w:r>
    </w:p>
    <w:p w14:paraId="72AF432B" w14:textId="77777777" w:rsidR="003731C3" w:rsidRPr="00D64A5B" w:rsidRDefault="003731C3" w:rsidP="00847757">
      <w:pPr>
        <w:pStyle w:val="PargrafodaLista"/>
        <w:numPr>
          <w:ilvl w:val="0"/>
          <w:numId w:val="9"/>
        </w:numPr>
        <w:tabs>
          <w:tab w:val="left" w:pos="-426"/>
          <w:tab w:val="left" w:pos="-142"/>
          <w:tab w:val="left" w:pos="284"/>
          <w:tab w:val="left" w:pos="426"/>
        </w:tabs>
        <w:spacing w:after="0" w:line="240" w:lineRule="auto"/>
        <w:ind w:left="0" w:firstLine="0"/>
        <w:jc w:val="both"/>
        <w:rPr>
          <w:rFonts w:cstheme="minorHAnsi"/>
        </w:rPr>
      </w:pPr>
      <w:r w:rsidRPr="00D64A5B">
        <w:rPr>
          <w:rFonts w:cstheme="minorHAnsi"/>
        </w:rPr>
        <w:t>1a, 2b, 3c, 4d.</w:t>
      </w:r>
    </w:p>
    <w:p w14:paraId="48B0C454" w14:textId="77777777" w:rsidR="003731C3" w:rsidRPr="00D64A5B" w:rsidRDefault="003731C3" w:rsidP="00847757">
      <w:pPr>
        <w:pStyle w:val="PargrafodaLista"/>
        <w:numPr>
          <w:ilvl w:val="0"/>
          <w:numId w:val="9"/>
        </w:numPr>
        <w:tabs>
          <w:tab w:val="left" w:pos="-426"/>
          <w:tab w:val="left" w:pos="-142"/>
          <w:tab w:val="left" w:pos="284"/>
          <w:tab w:val="left" w:pos="426"/>
        </w:tabs>
        <w:spacing w:after="0" w:line="240" w:lineRule="auto"/>
        <w:ind w:left="0" w:firstLine="0"/>
        <w:jc w:val="both"/>
        <w:rPr>
          <w:rFonts w:cstheme="minorHAnsi"/>
        </w:rPr>
      </w:pPr>
      <w:r w:rsidRPr="00D64A5B">
        <w:rPr>
          <w:rFonts w:cstheme="minorHAnsi"/>
        </w:rPr>
        <w:t>1b, 2c, 3a, 4d.</w:t>
      </w:r>
    </w:p>
    <w:p w14:paraId="4068A029" w14:textId="77777777" w:rsidR="003731C3" w:rsidRPr="00D64A5B" w:rsidRDefault="003731C3" w:rsidP="00847757">
      <w:pPr>
        <w:pStyle w:val="PargrafodaLista"/>
        <w:numPr>
          <w:ilvl w:val="0"/>
          <w:numId w:val="9"/>
        </w:numPr>
        <w:tabs>
          <w:tab w:val="left" w:pos="-426"/>
          <w:tab w:val="left" w:pos="-142"/>
          <w:tab w:val="left" w:pos="284"/>
          <w:tab w:val="left" w:pos="426"/>
        </w:tabs>
        <w:spacing w:after="0" w:line="240" w:lineRule="auto"/>
        <w:ind w:left="0" w:firstLine="0"/>
        <w:jc w:val="both"/>
        <w:rPr>
          <w:rFonts w:cstheme="minorHAnsi"/>
        </w:rPr>
      </w:pPr>
      <w:r w:rsidRPr="00D64A5B">
        <w:rPr>
          <w:rFonts w:cstheme="minorHAnsi"/>
        </w:rPr>
        <w:t>1a, 2d, 3c, 4a.</w:t>
      </w:r>
    </w:p>
    <w:p w14:paraId="08D50FFA" w14:textId="77777777" w:rsidR="003731C3" w:rsidRPr="00D64A5B" w:rsidRDefault="003731C3" w:rsidP="00847757">
      <w:pPr>
        <w:pStyle w:val="PargrafodaLista"/>
        <w:numPr>
          <w:ilvl w:val="0"/>
          <w:numId w:val="9"/>
        </w:numPr>
        <w:tabs>
          <w:tab w:val="left" w:pos="-426"/>
          <w:tab w:val="left" w:pos="-142"/>
          <w:tab w:val="left" w:pos="284"/>
          <w:tab w:val="left" w:pos="426"/>
        </w:tabs>
        <w:spacing w:after="0" w:line="240" w:lineRule="auto"/>
        <w:ind w:left="0" w:firstLine="0"/>
        <w:jc w:val="both"/>
        <w:rPr>
          <w:rFonts w:cstheme="minorHAnsi"/>
        </w:rPr>
      </w:pPr>
      <w:r w:rsidRPr="00D64A5B">
        <w:rPr>
          <w:rFonts w:cstheme="minorHAnsi"/>
        </w:rPr>
        <w:t>1c, 2d, 3c, 4b.</w:t>
      </w:r>
    </w:p>
    <w:p w14:paraId="70D29D71" w14:textId="77777777" w:rsidR="003731C3" w:rsidRPr="00D64A5B" w:rsidRDefault="003731C3" w:rsidP="00847757">
      <w:pPr>
        <w:spacing w:after="0" w:line="240" w:lineRule="auto"/>
        <w:jc w:val="both"/>
        <w:rPr>
          <w:rFonts w:cstheme="minorHAnsi"/>
        </w:rPr>
      </w:pPr>
    </w:p>
    <w:p w14:paraId="5AEEFE05" w14:textId="77777777" w:rsidR="003731C3" w:rsidRPr="00D64A5B" w:rsidRDefault="003731C3" w:rsidP="00847757">
      <w:pPr>
        <w:spacing w:after="0" w:line="240" w:lineRule="auto"/>
        <w:jc w:val="both"/>
        <w:rPr>
          <w:rFonts w:cstheme="minorHAnsi"/>
          <w:b/>
          <w:bCs/>
          <w:u w:val="single"/>
        </w:rPr>
      </w:pPr>
      <w:r w:rsidRPr="00D64A5B">
        <w:rPr>
          <w:rFonts w:cstheme="minorHAnsi"/>
          <w:b/>
          <w:bCs/>
          <w:u w:val="single"/>
        </w:rPr>
        <w:t>QUESTÃO 07</w:t>
      </w:r>
    </w:p>
    <w:p w14:paraId="1D93FD54"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Podemos definir Indicadores de Saúde como instrumentos utilizados para medir uma realidade, como parâmetro norteador, instrumento de gerenciamento, avaliação e planejamento das ações na saúde, de modo a permitir mudanças nos processos e resultados.</w:t>
      </w:r>
    </w:p>
    <w:p w14:paraId="516A4E7D"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 xml:space="preserve">Sobre medidas de frequência das doenças e indicadores de saúde, verifique as alternativas e assinale a </w:t>
      </w:r>
      <w:r w:rsidRPr="00D64A5B">
        <w:rPr>
          <w:rFonts w:cstheme="minorHAnsi"/>
          <w:b/>
          <w:bCs/>
        </w:rPr>
        <w:t>INCORRETA.</w:t>
      </w:r>
    </w:p>
    <w:p w14:paraId="7651FC7B" w14:textId="77777777" w:rsidR="003731C3" w:rsidRPr="00D64A5B" w:rsidRDefault="003731C3" w:rsidP="00847757">
      <w:pPr>
        <w:pStyle w:val="PargrafodaLista"/>
        <w:numPr>
          <w:ilvl w:val="0"/>
          <w:numId w:val="6"/>
        </w:numPr>
        <w:tabs>
          <w:tab w:val="left" w:pos="-142"/>
          <w:tab w:val="left" w:pos="284"/>
          <w:tab w:val="left" w:pos="426"/>
        </w:tabs>
        <w:spacing w:after="0" w:line="240" w:lineRule="auto"/>
        <w:ind w:left="0" w:firstLine="0"/>
        <w:jc w:val="both"/>
        <w:rPr>
          <w:rFonts w:cstheme="minorHAnsi"/>
        </w:rPr>
      </w:pPr>
      <w:r w:rsidRPr="00D64A5B">
        <w:rPr>
          <w:rFonts w:cstheme="minorHAnsi"/>
        </w:rPr>
        <w:t xml:space="preserve">Prevalência é a medida do número total de casos existentes de uma doença em um ponto ou </w:t>
      </w:r>
      <w:proofErr w:type="gramStart"/>
      <w:r w:rsidRPr="00D64A5B">
        <w:rPr>
          <w:rFonts w:cstheme="minorHAnsi"/>
        </w:rPr>
        <w:t>período de tempo</w:t>
      </w:r>
      <w:proofErr w:type="gramEnd"/>
      <w:r w:rsidRPr="00D64A5B">
        <w:rPr>
          <w:rFonts w:cstheme="minorHAnsi"/>
        </w:rPr>
        <w:t xml:space="preserve"> e em uma população determinada, sem distinguir se são casos novos ou não.</w:t>
      </w:r>
    </w:p>
    <w:p w14:paraId="424FEA2D" w14:textId="77777777" w:rsidR="003731C3" w:rsidRPr="00D64A5B" w:rsidRDefault="003731C3" w:rsidP="00847757">
      <w:pPr>
        <w:pStyle w:val="PargrafodaLista"/>
        <w:numPr>
          <w:ilvl w:val="0"/>
          <w:numId w:val="6"/>
        </w:numPr>
        <w:tabs>
          <w:tab w:val="left" w:pos="-142"/>
          <w:tab w:val="left" w:pos="284"/>
          <w:tab w:val="left" w:pos="426"/>
        </w:tabs>
        <w:spacing w:after="0" w:line="240" w:lineRule="auto"/>
        <w:ind w:left="0" w:firstLine="0"/>
        <w:jc w:val="both"/>
        <w:rPr>
          <w:rFonts w:cstheme="minorHAnsi"/>
        </w:rPr>
      </w:pPr>
      <w:r w:rsidRPr="00D64A5B">
        <w:rPr>
          <w:rFonts w:cstheme="minorHAnsi"/>
        </w:rPr>
        <w:t>A incidência é um indicador da velocidade de ocorrência de uma doença ou outro evento de saúde na população e, consequentemente, indica exatamente as pessoas que irão ser afetadas por essa doença.</w:t>
      </w:r>
    </w:p>
    <w:p w14:paraId="0ED7A4FB" w14:textId="77777777" w:rsidR="003731C3" w:rsidRPr="00D64A5B" w:rsidRDefault="003731C3" w:rsidP="00847757">
      <w:pPr>
        <w:pStyle w:val="PargrafodaLista"/>
        <w:numPr>
          <w:ilvl w:val="0"/>
          <w:numId w:val="6"/>
        </w:numPr>
        <w:tabs>
          <w:tab w:val="left" w:pos="-142"/>
          <w:tab w:val="left" w:pos="284"/>
          <w:tab w:val="left" w:pos="426"/>
        </w:tabs>
        <w:spacing w:after="0" w:line="240" w:lineRule="auto"/>
        <w:ind w:left="0" w:firstLine="0"/>
        <w:jc w:val="both"/>
        <w:rPr>
          <w:rFonts w:cstheme="minorHAnsi"/>
        </w:rPr>
      </w:pPr>
      <w:r w:rsidRPr="00D64A5B">
        <w:rPr>
          <w:rFonts w:cstheme="minorHAnsi"/>
        </w:rPr>
        <w:t>A prevalência é um indicador da magnitude da presença de uma doença ou outro evento de saúde na população.</w:t>
      </w:r>
    </w:p>
    <w:p w14:paraId="01E0E27E" w14:textId="77777777" w:rsidR="003731C3" w:rsidRPr="00D64A5B" w:rsidRDefault="003731C3" w:rsidP="00847757">
      <w:pPr>
        <w:pStyle w:val="PargrafodaLista"/>
        <w:numPr>
          <w:ilvl w:val="0"/>
          <w:numId w:val="6"/>
        </w:numPr>
        <w:tabs>
          <w:tab w:val="left" w:pos="-142"/>
          <w:tab w:val="left" w:pos="284"/>
          <w:tab w:val="left" w:pos="426"/>
        </w:tabs>
        <w:spacing w:after="0" w:line="240" w:lineRule="auto"/>
        <w:ind w:left="0" w:firstLine="0"/>
        <w:jc w:val="both"/>
        <w:rPr>
          <w:rFonts w:cstheme="minorHAnsi"/>
        </w:rPr>
      </w:pPr>
      <w:r w:rsidRPr="00D64A5B">
        <w:rPr>
          <w:rFonts w:cstheme="minorHAnsi"/>
        </w:rPr>
        <w:t xml:space="preserve">Incidência é a medida do número de casos novos de uma doença, originados de uma população em risco de sofrê-la, durante um </w:t>
      </w:r>
      <w:proofErr w:type="gramStart"/>
      <w:r w:rsidRPr="00D64A5B">
        <w:rPr>
          <w:rFonts w:cstheme="minorHAnsi"/>
        </w:rPr>
        <w:t>período de tempo</w:t>
      </w:r>
      <w:proofErr w:type="gramEnd"/>
      <w:r w:rsidRPr="00D64A5B">
        <w:rPr>
          <w:rFonts w:cstheme="minorHAnsi"/>
        </w:rPr>
        <w:t xml:space="preserve"> determinado.</w:t>
      </w:r>
    </w:p>
    <w:p w14:paraId="2B5D9CD2" w14:textId="77777777" w:rsidR="003731C3" w:rsidRPr="00D64A5B" w:rsidRDefault="003731C3" w:rsidP="00847757">
      <w:pPr>
        <w:tabs>
          <w:tab w:val="left" w:pos="-142"/>
          <w:tab w:val="left" w:pos="284"/>
          <w:tab w:val="left" w:pos="426"/>
        </w:tabs>
        <w:spacing w:after="0" w:line="240" w:lineRule="auto"/>
        <w:jc w:val="both"/>
        <w:rPr>
          <w:rFonts w:cstheme="minorHAnsi"/>
        </w:rPr>
      </w:pPr>
    </w:p>
    <w:p w14:paraId="4155DBBD" w14:textId="77777777" w:rsidR="003731C3" w:rsidRPr="00D64A5B" w:rsidRDefault="003731C3" w:rsidP="00847757">
      <w:pPr>
        <w:spacing w:after="0" w:line="240" w:lineRule="auto"/>
        <w:jc w:val="both"/>
        <w:rPr>
          <w:rFonts w:cstheme="minorHAnsi"/>
          <w:b/>
          <w:bCs/>
          <w:u w:val="single"/>
        </w:rPr>
      </w:pPr>
      <w:r w:rsidRPr="00D64A5B">
        <w:rPr>
          <w:rFonts w:cstheme="minorHAnsi"/>
          <w:b/>
          <w:bCs/>
          <w:u w:val="single"/>
        </w:rPr>
        <w:t>QUESTÃO 08</w:t>
      </w:r>
    </w:p>
    <w:p w14:paraId="15DBBC07"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 xml:space="preserve">O Departamento de articulação interfederativa trabalha em prol do fortalecimento da capacidade de gestão e da articulação entre os gestores do SUS nas três esferas da </w:t>
      </w:r>
      <w:r w:rsidRPr="00D64A5B">
        <w:rPr>
          <w:rFonts w:cstheme="minorHAnsi"/>
        </w:rPr>
        <w:t>Federação, por meio de instrumentos e mecanismos efetivos de governança, na perspectiva da garantia do pleno usufruto do direito à saúde. O Decreto nº 7.508 de 28 de junho de 2011, cumpre, dentre outras, a função primordial de:</w:t>
      </w:r>
    </w:p>
    <w:p w14:paraId="29C90E45" w14:textId="77777777" w:rsidR="003731C3" w:rsidRPr="00D64A5B" w:rsidRDefault="003731C3" w:rsidP="00847757">
      <w:pPr>
        <w:pStyle w:val="PargrafodaLista"/>
        <w:numPr>
          <w:ilvl w:val="0"/>
          <w:numId w:val="7"/>
        </w:numPr>
        <w:tabs>
          <w:tab w:val="left" w:pos="-142"/>
          <w:tab w:val="left" w:pos="284"/>
        </w:tabs>
        <w:spacing w:after="0" w:line="240" w:lineRule="auto"/>
        <w:ind w:left="0" w:firstLine="0"/>
        <w:jc w:val="both"/>
        <w:rPr>
          <w:rFonts w:cstheme="minorHAnsi"/>
        </w:rPr>
      </w:pPr>
      <w:r w:rsidRPr="00D64A5B">
        <w:rPr>
          <w:rFonts w:cstheme="minorHAnsi"/>
        </w:rPr>
        <w:t>Promover a organização de uma rede regionalizada e hierarquizada, tendo a atenção básica como coordenadora.</w:t>
      </w:r>
    </w:p>
    <w:p w14:paraId="2135299C" w14:textId="77777777" w:rsidR="003731C3" w:rsidRPr="00D64A5B" w:rsidRDefault="003731C3" w:rsidP="00847757">
      <w:pPr>
        <w:pStyle w:val="PargrafodaLista"/>
        <w:numPr>
          <w:ilvl w:val="0"/>
          <w:numId w:val="7"/>
        </w:numPr>
        <w:tabs>
          <w:tab w:val="left" w:pos="-142"/>
          <w:tab w:val="left" w:pos="284"/>
        </w:tabs>
        <w:spacing w:after="0" w:line="240" w:lineRule="auto"/>
        <w:ind w:left="0" w:firstLine="0"/>
        <w:jc w:val="both"/>
        <w:rPr>
          <w:rFonts w:cstheme="minorHAnsi"/>
        </w:rPr>
      </w:pPr>
      <w:r w:rsidRPr="00D64A5B">
        <w:rPr>
          <w:rFonts w:cstheme="minorHAnsi"/>
        </w:rPr>
        <w:t>Pactuar regras de financiamento de base estadual e macrorregional, segundo a organização dos planos estaduais de saúde.</w:t>
      </w:r>
    </w:p>
    <w:p w14:paraId="0F8A1686" w14:textId="77777777" w:rsidR="003731C3" w:rsidRPr="00D64A5B" w:rsidRDefault="003731C3" w:rsidP="00847757">
      <w:pPr>
        <w:pStyle w:val="PargrafodaLista"/>
        <w:numPr>
          <w:ilvl w:val="0"/>
          <w:numId w:val="7"/>
        </w:numPr>
        <w:tabs>
          <w:tab w:val="left" w:pos="-142"/>
          <w:tab w:val="left" w:pos="284"/>
        </w:tabs>
        <w:spacing w:after="0" w:line="240" w:lineRule="auto"/>
        <w:ind w:left="0" w:firstLine="0"/>
        <w:jc w:val="both"/>
        <w:rPr>
          <w:rFonts w:cstheme="minorHAnsi"/>
        </w:rPr>
      </w:pPr>
      <w:r w:rsidRPr="00D64A5B">
        <w:rPr>
          <w:rFonts w:cstheme="minorHAnsi"/>
        </w:rPr>
        <w:t>Propor novas estruturas de “governança” e o papel dos gestores no processo de regionalização do sus.</w:t>
      </w:r>
    </w:p>
    <w:p w14:paraId="3F8EC5C8" w14:textId="77777777" w:rsidR="003731C3" w:rsidRPr="00D64A5B" w:rsidRDefault="003731C3" w:rsidP="00847757">
      <w:pPr>
        <w:pStyle w:val="PargrafodaLista"/>
        <w:numPr>
          <w:ilvl w:val="0"/>
          <w:numId w:val="7"/>
        </w:numPr>
        <w:tabs>
          <w:tab w:val="left" w:pos="-142"/>
          <w:tab w:val="left" w:pos="284"/>
        </w:tabs>
        <w:spacing w:after="0" w:line="240" w:lineRule="auto"/>
        <w:ind w:left="0" w:firstLine="0"/>
        <w:jc w:val="both"/>
        <w:rPr>
          <w:rFonts w:cstheme="minorHAnsi"/>
        </w:rPr>
      </w:pPr>
      <w:r w:rsidRPr="00D64A5B">
        <w:rPr>
          <w:rFonts w:cstheme="minorHAnsi"/>
        </w:rPr>
        <w:t>Organizar a participação social junto aos colegiados de gestão regional, estadual e macrorregionais.</w:t>
      </w:r>
    </w:p>
    <w:p w14:paraId="63465ED9" w14:textId="77777777" w:rsidR="003731C3" w:rsidRPr="00D64A5B" w:rsidRDefault="003731C3" w:rsidP="00847757">
      <w:pPr>
        <w:tabs>
          <w:tab w:val="left" w:pos="-142"/>
          <w:tab w:val="left" w:pos="284"/>
          <w:tab w:val="left" w:pos="426"/>
        </w:tabs>
        <w:spacing w:after="0" w:line="240" w:lineRule="auto"/>
        <w:jc w:val="both"/>
        <w:rPr>
          <w:rFonts w:cstheme="minorHAnsi"/>
        </w:rPr>
      </w:pPr>
    </w:p>
    <w:p w14:paraId="1DB198D4" w14:textId="77777777" w:rsidR="003731C3" w:rsidRPr="00D64A5B" w:rsidRDefault="003731C3" w:rsidP="00847757">
      <w:pPr>
        <w:spacing w:after="0" w:line="240" w:lineRule="auto"/>
        <w:jc w:val="both"/>
        <w:rPr>
          <w:rFonts w:cstheme="minorHAnsi"/>
          <w:b/>
          <w:bCs/>
          <w:u w:val="single"/>
        </w:rPr>
      </w:pPr>
      <w:r w:rsidRPr="00D64A5B">
        <w:rPr>
          <w:rFonts w:cstheme="minorHAnsi"/>
          <w:b/>
          <w:bCs/>
          <w:u w:val="single"/>
        </w:rPr>
        <w:t>QUESTÃO 09</w:t>
      </w:r>
    </w:p>
    <w:p w14:paraId="4140C95E"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A Vigilância Epidemiológica é definida pela Lei n° 8.080/90 como “um conjunto de ações que proporciona o conhecimento, a detecção ou prevenção de qualquer mudança nos fatores determinantes e condicionantes de saúde individual ou coletiva, com a finalidade de recomendar e adotar as medidas de prevenção e controle das doenças ou agravos”. Sobre os conceitos aplicados na vigilância epidemiológica, é INCORRETO afirmar:</w:t>
      </w:r>
    </w:p>
    <w:p w14:paraId="6D79F882" w14:textId="77777777" w:rsidR="003731C3" w:rsidRPr="00D64A5B" w:rsidRDefault="003731C3" w:rsidP="00847757">
      <w:pPr>
        <w:pStyle w:val="PargrafodaLista"/>
        <w:numPr>
          <w:ilvl w:val="0"/>
          <w:numId w:val="11"/>
        </w:numPr>
        <w:tabs>
          <w:tab w:val="left" w:pos="-142"/>
          <w:tab w:val="left" w:pos="284"/>
          <w:tab w:val="left" w:pos="426"/>
        </w:tabs>
        <w:spacing w:after="0" w:line="240" w:lineRule="auto"/>
        <w:ind w:left="0" w:firstLine="0"/>
        <w:jc w:val="both"/>
        <w:rPr>
          <w:rFonts w:cstheme="minorHAnsi"/>
        </w:rPr>
      </w:pPr>
      <w:r w:rsidRPr="00D64A5B">
        <w:rPr>
          <w:rFonts w:cstheme="minorHAnsi"/>
        </w:rPr>
        <w:t>A epidemiologia descritiva consiste na descrição da distribuição, em termos de frequência, da ocorrência de doenças ou agravos à saúde com relação ao tempo, local e dados pessoais.</w:t>
      </w:r>
    </w:p>
    <w:p w14:paraId="7B3F7980" w14:textId="77777777" w:rsidR="003731C3" w:rsidRPr="00D64A5B" w:rsidRDefault="003731C3" w:rsidP="00847757">
      <w:pPr>
        <w:pStyle w:val="PargrafodaLista"/>
        <w:numPr>
          <w:ilvl w:val="0"/>
          <w:numId w:val="11"/>
        </w:numPr>
        <w:tabs>
          <w:tab w:val="left" w:pos="-142"/>
          <w:tab w:val="left" w:pos="284"/>
          <w:tab w:val="left" w:pos="426"/>
        </w:tabs>
        <w:spacing w:after="0" w:line="240" w:lineRule="auto"/>
        <w:ind w:left="0" w:firstLine="0"/>
        <w:jc w:val="both"/>
        <w:rPr>
          <w:rFonts w:cstheme="minorHAnsi"/>
        </w:rPr>
      </w:pPr>
      <w:r w:rsidRPr="00D64A5B">
        <w:rPr>
          <w:rFonts w:cstheme="minorHAnsi"/>
        </w:rPr>
        <w:t xml:space="preserve">A distribuição dos casos de determinada doença por </w:t>
      </w:r>
      <w:proofErr w:type="gramStart"/>
      <w:r w:rsidRPr="00D64A5B">
        <w:rPr>
          <w:rFonts w:cstheme="minorHAnsi"/>
        </w:rPr>
        <w:t>período de tempo</w:t>
      </w:r>
      <w:proofErr w:type="gramEnd"/>
      <w:r w:rsidRPr="00D64A5B">
        <w:rPr>
          <w:rFonts w:cstheme="minorHAnsi"/>
        </w:rPr>
        <w:t xml:space="preserve"> (semanal, mensal, anual) permite verificar como a doença evolui.</w:t>
      </w:r>
    </w:p>
    <w:p w14:paraId="4D252174" w14:textId="77777777" w:rsidR="003731C3" w:rsidRPr="00D64A5B" w:rsidRDefault="003731C3" w:rsidP="00847757">
      <w:pPr>
        <w:pStyle w:val="PargrafodaLista"/>
        <w:numPr>
          <w:ilvl w:val="0"/>
          <w:numId w:val="11"/>
        </w:numPr>
        <w:tabs>
          <w:tab w:val="left" w:pos="-142"/>
          <w:tab w:val="left" w:pos="284"/>
          <w:tab w:val="left" w:pos="426"/>
        </w:tabs>
        <w:spacing w:after="0" w:line="240" w:lineRule="auto"/>
        <w:ind w:left="0" w:firstLine="0"/>
        <w:jc w:val="both"/>
        <w:rPr>
          <w:rFonts w:cstheme="minorHAnsi"/>
        </w:rPr>
      </w:pPr>
      <w:r w:rsidRPr="00D64A5B">
        <w:rPr>
          <w:rFonts w:cstheme="minorHAnsi"/>
        </w:rPr>
        <w:t>A variação sazonal ocorre apenas quando a incidência da doença aumenta sempre, periodicamente, em alguma época ou estações do ano.</w:t>
      </w:r>
    </w:p>
    <w:p w14:paraId="24814605" w14:textId="77777777" w:rsidR="003731C3" w:rsidRPr="00D64A5B" w:rsidRDefault="003731C3" w:rsidP="00847757">
      <w:pPr>
        <w:pStyle w:val="PargrafodaLista"/>
        <w:numPr>
          <w:ilvl w:val="0"/>
          <w:numId w:val="11"/>
        </w:numPr>
        <w:tabs>
          <w:tab w:val="left" w:pos="-142"/>
          <w:tab w:val="left" w:pos="284"/>
          <w:tab w:val="left" w:pos="426"/>
        </w:tabs>
        <w:spacing w:after="0" w:line="240" w:lineRule="auto"/>
        <w:ind w:left="0" w:firstLine="0"/>
        <w:jc w:val="both"/>
        <w:rPr>
          <w:rFonts w:cstheme="minorHAnsi"/>
        </w:rPr>
      </w:pPr>
      <w:r w:rsidRPr="00D64A5B">
        <w:rPr>
          <w:rFonts w:cstheme="minorHAnsi"/>
        </w:rPr>
        <w:t>A epidemiologia descritiva permite levantar hipóteses (explicações possíveis), influenciando, assim, na produção de conhecimentos novos.</w:t>
      </w:r>
    </w:p>
    <w:p w14:paraId="0E67F05B" w14:textId="77777777" w:rsidR="003731C3" w:rsidRPr="00D64A5B" w:rsidRDefault="003731C3" w:rsidP="00847757">
      <w:pPr>
        <w:spacing w:after="0" w:line="240" w:lineRule="auto"/>
        <w:ind w:firstLine="426"/>
        <w:jc w:val="both"/>
        <w:rPr>
          <w:rFonts w:cstheme="minorHAnsi"/>
          <w:b/>
          <w:bCs/>
          <w:u w:val="single"/>
        </w:rPr>
      </w:pPr>
    </w:p>
    <w:p w14:paraId="447C91EC" w14:textId="77777777" w:rsidR="003731C3" w:rsidRPr="00D64A5B" w:rsidRDefault="003731C3" w:rsidP="00847757">
      <w:pPr>
        <w:spacing w:after="0" w:line="240" w:lineRule="auto"/>
        <w:jc w:val="both"/>
        <w:rPr>
          <w:rFonts w:cstheme="minorHAnsi"/>
          <w:b/>
          <w:bCs/>
          <w:u w:val="single"/>
        </w:rPr>
      </w:pPr>
      <w:r w:rsidRPr="00D64A5B">
        <w:rPr>
          <w:rFonts w:cstheme="minorHAnsi"/>
          <w:b/>
          <w:bCs/>
          <w:u w:val="single"/>
        </w:rPr>
        <w:t>QUESTÃO 10</w:t>
      </w:r>
    </w:p>
    <w:p w14:paraId="79F6F3C8" w14:textId="77777777" w:rsidR="003731C3" w:rsidRPr="00D64A5B" w:rsidRDefault="003731C3" w:rsidP="00847757">
      <w:pPr>
        <w:tabs>
          <w:tab w:val="left" w:pos="-142"/>
          <w:tab w:val="left" w:pos="284"/>
          <w:tab w:val="left" w:pos="426"/>
        </w:tabs>
        <w:spacing w:after="0" w:line="240" w:lineRule="auto"/>
        <w:jc w:val="both"/>
        <w:rPr>
          <w:rFonts w:cstheme="minorHAnsi"/>
        </w:rPr>
      </w:pPr>
      <w:r w:rsidRPr="00D64A5B">
        <w:rPr>
          <w:rFonts w:cstheme="minorHAnsi"/>
        </w:rPr>
        <w:t>A LEI Nº 8.142, DE 28 DE DEZEMBRO DE 1990, estabelece instâncias de participação da comunidade na gestão do Sistema Único de Saúde (SUS). Assinale a alternativa que descreve as esferas de gestão que essas instancias são obrigatórias.</w:t>
      </w:r>
    </w:p>
    <w:p w14:paraId="11F332D3" w14:textId="77777777" w:rsidR="003731C3" w:rsidRPr="00D64A5B" w:rsidRDefault="003731C3" w:rsidP="00847757">
      <w:pPr>
        <w:pStyle w:val="PargrafodaLista"/>
        <w:numPr>
          <w:ilvl w:val="0"/>
          <w:numId w:val="10"/>
        </w:numPr>
        <w:tabs>
          <w:tab w:val="left" w:pos="-142"/>
          <w:tab w:val="left" w:pos="284"/>
          <w:tab w:val="left" w:pos="426"/>
        </w:tabs>
        <w:spacing w:after="0" w:line="240" w:lineRule="auto"/>
        <w:ind w:left="0" w:firstLine="0"/>
        <w:jc w:val="both"/>
        <w:rPr>
          <w:rFonts w:cstheme="minorHAnsi"/>
        </w:rPr>
      </w:pPr>
      <w:r w:rsidRPr="00D64A5B">
        <w:rPr>
          <w:rFonts w:cstheme="minorHAnsi"/>
        </w:rPr>
        <w:t>Conselho de Saúde na esfera federal e Conferências de Saúde nas esferas Estadual e Municipal.</w:t>
      </w:r>
    </w:p>
    <w:p w14:paraId="39F1832C" w14:textId="77777777" w:rsidR="003731C3" w:rsidRPr="00D64A5B" w:rsidRDefault="003731C3" w:rsidP="00847757">
      <w:pPr>
        <w:pStyle w:val="PargrafodaLista"/>
        <w:numPr>
          <w:ilvl w:val="0"/>
          <w:numId w:val="10"/>
        </w:numPr>
        <w:tabs>
          <w:tab w:val="left" w:pos="-142"/>
          <w:tab w:val="left" w:pos="284"/>
          <w:tab w:val="left" w:pos="426"/>
        </w:tabs>
        <w:spacing w:after="0" w:line="240" w:lineRule="auto"/>
        <w:ind w:left="0" w:firstLine="0"/>
        <w:jc w:val="both"/>
        <w:rPr>
          <w:rFonts w:cstheme="minorHAnsi"/>
        </w:rPr>
      </w:pPr>
      <w:r w:rsidRPr="00D64A5B">
        <w:rPr>
          <w:rFonts w:cstheme="minorHAnsi"/>
        </w:rPr>
        <w:t>Conselhos de Saúde e Conferências de Saúde em todas as esferas de gestão.</w:t>
      </w:r>
    </w:p>
    <w:p w14:paraId="01420382" w14:textId="77777777" w:rsidR="003731C3" w:rsidRPr="00D64A5B" w:rsidRDefault="003731C3" w:rsidP="00847757">
      <w:pPr>
        <w:pStyle w:val="PargrafodaLista"/>
        <w:numPr>
          <w:ilvl w:val="0"/>
          <w:numId w:val="10"/>
        </w:numPr>
        <w:tabs>
          <w:tab w:val="left" w:pos="-142"/>
          <w:tab w:val="left" w:pos="284"/>
          <w:tab w:val="left" w:pos="426"/>
        </w:tabs>
        <w:spacing w:after="0" w:line="240" w:lineRule="auto"/>
        <w:ind w:left="0" w:firstLine="0"/>
        <w:jc w:val="both"/>
        <w:rPr>
          <w:rFonts w:cstheme="minorHAnsi"/>
        </w:rPr>
      </w:pPr>
      <w:r w:rsidRPr="00D64A5B">
        <w:rPr>
          <w:rFonts w:cstheme="minorHAnsi"/>
        </w:rPr>
        <w:t>Conselhos de Saúde em todas as esferas de gestão e Conferência de Saúde na esfera Federal.</w:t>
      </w:r>
    </w:p>
    <w:p w14:paraId="5C8D4181" w14:textId="77777777" w:rsidR="003731C3" w:rsidRPr="00D64A5B" w:rsidRDefault="003731C3" w:rsidP="00847757">
      <w:pPr>
        <w:pStyle w:val="PargrafodaLista"/>
        <w:numPr>
          <w:ilvl w:val="0"/>
          <w:numId w:val="10"/>
        </w:numPr>
        <w:tabs>
          <w:tab w:val="left" w:pos="-142"/>
          <w:tab w:val="left" w:pos="284"/>
          <w:tab w:val="left" w:pos="426"/>
        </w:tabs>
        <w:spacing w:after="0" w:line="240" w:lineRule="auto"/>
        <w:ind w:left="0" w:firstLine="0"/>
        <w:jc w:val="both"/>
        <w:rPr>
          <w:rFonts w:cstheme="minorHAnsi"/>
        </w:rPr>
      </w:pPr>
      <w:r w:rsidRPr="00D64A5B">
        <w:rPr>
          <w:rFonts w:cstheme="minorHAnsi"/>
        </w:rPr>
        <w:t>Conferência de Saúde na esfera Federal e Conselhos de Saúde nas esferas Estadual e Municipal.</w:t>
      </w:r>
    </w:p>
    <w:p w14:paraId="6E2E2126" w14:textId="77777777" w:rsidR="003731C3" w:rsidRPr="00D64A5B" w:rsidRDefault="003731C3" w:rsidP="00847757">
      <w:pPr>
        <w:tabs>
          <w:tab w:val="left" w:pos="-142"/>
          <w:tab w:val="left" w:pos="284"/>
          <w:tab w:val="left" w:pos="426"/>
        </w:tabs>
        <w:spacing w:after="0" w:line="240" w:lineRule="auto"/>
        <w:jc w:val="both"/>
        <w:rPr>
          <w:rFonts w:cstheme="minorHAnsi"/>
          <w:b/>
          <w:bCs/>
        </w:rPr>
      </w:pPr>
    </w:p>
    <w:p w14:paraId="74A9B9E3" w14:textId="03C9BD21" w:rsidR="003F4E66" w:rsidRPr="00D64A5B" w:rsidRDefault="003F4E66" w:rsidP="00847757">
      <w:pPr>
        <w:tabs>
          <w:tab w:val="left" w:pos="-142"/>
          <w:tab w:val="left" w:pos="284"/>
          <w:tab w:val="left" w:pos="426"/>
        </w:tabs>
        <w:spacing w:after="0" w:line="240" w:lineRule="auto"/>
        <w:jc w:val="both"/>
        <w:rPr>
          <w:rFonts w:cstheme="minorHAnsi"/>
          <w:b/>
          <w:bCs/>
        </w:rPr>
      </w:pPr>
      <w:r w:rsidRPr="00D64A5B">
        <w:rPr>
          <w:rFonts w:cstheme="minorHAnsi"/>
          <w:b/>
          <w:bCs/>
        </w:rPr>
        <w:lastRenderedPageBreak/>
        <w:t>CONHECIMENTO ESPECÍFICO</w:t>
      </w:r>
    </w:p>
    <w:p w14:paraId="14FCCA1B" w14:textId="77777777" w:rsidR="003F4E66" w:rsidRPr="00D64A5B" w:rsidRDefault="003F4E66" w:rsidP="00847757">
      <w:pPr>
        <w:tabs>
          <w:tab w:val="left" w:pos="-142"/>
        </w:tabs>
        <w:spacing w:after="0" w:line="240" w:lineRule="auto"/>
        <w:jc w:val="both"/>
        <w:rPr>
          <w:rFonts w:cstheme="minorHAnsi"/>
        </w:rPr>
      </w:pPr>
    </w:p>
    <w:p w14:paraId="6FFF2AD7" w14:textId="77777777" w:rsidR="00A63907" w:rsidRPr="00D64A5B" w:rsidRDefault="00A63907" w:rsidP="00847757">
      <w:pPr>
        <w:spacing w:after="0" w:line="240" w:lineRule="auto"/>
        <w:jc w:val="both"/>
        <w:rPr>
          <w:rFonts w:cstheme="minorHAnsi"/>
          <w:b/>
          <w:bCs/>
          <w:u w:val="single"/>
        </w:rPr>
      </w:pPr>
      <w:r w:rsidRPr="00D64A5B">
        <w:rPr>
          <w:rFonts w:cstheme="minorHAnsi"/>
          <w:b/>
          <w:bCs/>
          <w:u w:val="single"/>
        </w:rPr>
        <w:t>QUESTÃO 11</w:t>
      </w:r>
    </w:p>
    <w:p w14:paraId="32F4BF78" w14:textId="77777777" w:rsidR="00457424" w:rsidRPr="00D64A5B" w:rsidRDefault="00457424" w:rsidP="00847757">
      <w:pPr>
        <w:spacing w:after="0" w:line="240" w:lineRule="auto"/>
        <w:jc w:val="both"/>
        <w:rPr>
          <w:rFonts w:cstheme="minorHAnsi"/>
        </w:rPr>
      </w:pPr>
      <w:r w:rsidRPr="00D64A5B">
        <w:rPr>
          <w:rFonts w:cstheme="minorHAnsi"/>
        </w:rPr>
        <w:t xml:space="preserve">Segundo as diretrizes estabelecidas pela Lei nº 6.316, de 17 de dezembro de 1975, os Conselhos Regionais de Fisioterapia e Terapia Ocupacional serão organizados nos moldes do Conselho Federal. Acerca das disposições constantes da referida Lei, </w:t>
      </w:r>
      <w:r w:rsidRPr="00D64A5B">
        <w:rPr>
          <w:rFonts w:cstheme="minorHAnsi"/>
          <w:b/>
          <w:bCs/>
        </w:rPr>
        <w:t>assinale a alternativa que NÃO</w:t>
      </w:r>
      <w:r w:rsidRPr="00D64A5B">
        <w:rPr>
          <w:rFonts w:cstheme="minorHAnsi"/>
        </w:rPr>
        <w:t xml:space="preserve"> relata uma competência do Conselho Regional.</w:t>
      </w:r>
    </w:p>
    <w:p w14:paraId="726222C7" w14:textId="2950C3CF" w:rsidR="00457424" w:rsidRPr="00D64A5B" w:rsidRDefault="00457424" w:rsidP="00847757">
      <w:pPr>
        <w:pStyle w:val="PargrafodaLista"/>
        <w:numPr>
          <w:ilvl w:val="1"/>
          <w:numId w:val="18"/>
        </w:numPr>
        <w:tabs>
          <w:tab w:val="left" w:pos="284"/>
        </w:tabs>
        <w:spacing w:after="0" w:line="240" w:lineRule="auto"/>
        <w:ind w:left="0" w:firstLine="0"/>
        <w:jc w:val="both"/>
        <w:rPr>
          <w:rFonts w:cstheme="minorHAnsi"/>
        </w:rPr>
      </w:pPr>
      <w:r w:rsidRPr="00D64A5B">
        <w:rPr>
          <w:rFonts w:cstheme="minorHAnsi"/>
        </w:rPr>
        <w:t>Exercer função normativa, baixar atos necessários à interpretação e execução do disposto nesta Lei e à fiscalização do exercício profissional, adotando providências indispensáveis à realização dos objetivos institucionais.</w:t>
      </w:r>
    </w:p>
    <w:p w14:paraId="39DD115F" w14:textId="167C6F89" w:rsidR="00457424" w:rsidRPr="00D64A5B" w:rsidRDefault="00457424" w:rsidP="00847757">
      <w:pPr>
        <w:pStyle w:val="PargrafodaLista"/>
        <w:numPr>
          <w:ilvl w:val="1"/>
          <w:numId w:val="18"/>
        </w:numPr>
        <w:tabs>
          <w:tab w:val="left" w:pos="284"/>
        </w:tabs>
        <w:spacing w:after="0" w:line="240" w:lineRule="auto"/>
        <w:ind w:left="0" w:firstLine="0"/>
        <w:jc w:val="both"/>
        <w:rPr>
          <w:rFonts w:cstheme="minorHAnsi"/>
        </w:rPr>
      </w:pPr>
      <w:r w:rsidRPr="00D64A5B">
        <w:rPr>
          <w:rFonts w:cstheme="minorHAnsi"/>
        </w:rPr>
        <w:t>Funcionar como Tribunal Regional de Ética, conhecendo, processando e decidindo os casos que lhe forem submetidos.</w:t>
      </w:r>
    </w:p>
    <w:p w14:paraId="70F044B2" w14:textId="1B0C57FF" w:rsidR="00457424" w:rsidRPr="00D64A5B" w:rsidRDefault="00457424" w:rsidP="00847757">
      <w:pPr>
        <w:pStyle w:val="PargrafodaLista"/>
        <w:numPr>
          <w:ilvl w:val="1"/>
          <w:numId w:val="18"/>
        </w:numPr>
        <w:tabs>
          <w:tab w:val="left" w:pos="284"/>
        </w:tabs>
        <w:spacing w:after="0" w:line="240" w:lineRule="auto"/>
        <w:ind w:left="0" w:firstLine="0"/>
        <w:jc w:val="both"/>
        <w:rPr>
          <w:rFonts w:cstheme="minorHAnsi"/>
        </w:rPr>
      </w:pPr>
      <w:r w:rsidRPr="00D64A5B">
        <w:rPr>
          <w:rFonts w:cstheme="minorHAnsi"/>
        </w:rPr>
        <w:t>Aprovar a proposta orçamentária e autorizar a abertura de créditos adicionais e as operações referentes a mutações patrimoniais.</w:t>
      </w:r>
    </w:p>
    <w:p w14:paraId="4C88630A" w14:textId="7B9C7408" w:rsidR="00457424" w:rsidRPr="00D64A5B" w:rsidRDefault="00457424" w:rsidP="00847757">
      <w:pPr>
        <w:pStyle w:val="PargrafodaLista"/>
        <w:numPr>
          <w:ilvl w:val="1"/>
          <w:numId w:val="18"/>
        </w:numPr>
        <w:tabs>
          <w:tab w:val="left" w:pos="284"/>
        </w:tabs>
        <w:spacing w:after="0" w:line="240" w:lineRule="auto"/>
        <w:ind w:left="0" w:firstLine="0"/>
        <w:jc w:val="both"/>
        <w:rPr>
          <w:rFonts w:cstheme="minorHAnsi"/>
        </w:rPr>
      </w:pPr>
      <w:r w:rsidRPr="00D64A5B">
        <w:rPr>
          <w:rFonts w:cstheme="minorHAnsi"/>
        </w:rPr>
        <w:t>Promover, perante o juízo competente, a cobrança das importâncias correspondentes a anuidades, taxas, emolumentos e multas, esgotados os meios de cobrança amigável.</w:t>
      </w:r>
    </w:p>
    <w:p w14:paraId="3E2076E4" w14:textId="77777777" w:rsidR="00A63907" w:rsidRPr="00D64A5B" w:rsidRDefault="00A63907" w:rsidP="00847757">
      <w:pPr>
        <w:tabs>
          <w:tab w:val="left" w:pos="-142"/>
          <w:tab w:val="left" w:pos="284"/>
          <w:tab w:val="left" w:pos="426"/>
        </w:tabs>
        <w:spacing w:after="0" w:line="240" w:lineRule="auto"/>
        <w:jc w:val="both"/>
        <w:rPr>
          <w:rFonts w:cstheme="minorHAnsi"/>
        </w:rPr>
      </w:pPr>
    </w:p>
    <w:p w14:paraId="7E7DDE2B" w14:textId="77777777" w:rsidR="00A63907" w:rsidRPr="00D64A5B" w:rsidRDefault="00A63907" w:rsidP="00847757">
      <w:pPr>
        <w:spacing w:after="0" w:line="240" w:lineRule="auto"/>
        <w:jc w:val="both"/>
        <w:rPr>
          <w:rFonts w:cstheme="minorHAnsi"/>
          <w:b/>
          <w:bCs/>
          <w:u w:val="single"/>
        </w:rPr>
      </w:pPr>
      <w:r w:rsidRPr="00D64A5B">
        <w:rPr>
          <w:rFonts w:cstheme="minorHAnsi"/>
          <w:b/>
          <w:bCs/>
          <w:u w:val="single"/>
        </w:rPr>
        <w:t>QUESTÃO 12</w:t>
      </w:r>
    </w:p>
    <w:p w14:paraId="6E779F18" w14:textId="7F23A5D0" w:rsidR="00457424" w:rsidRPr="00D64A5B" w:rsidRDefault="00457424" w:rsidP="00847757">
      <w:pPr>
        <w:spacing w:after="0" w:line="240" w:lineRule="auto"/>
        <w:jc w:val="both"/>
        <w:rPr>
          <w:rFonts w:cstheme="minorHAnsi"/>
          <w:b/>
          <w:bCs/>
        </w:rPr>
      </w:pPr>
      <w:r w:rsidRPr="00D64A5B">
        <w:rPr>
          <w:rFonts w:cstheme="minorHAnsi"/>
        </w:rPr>
        <w:t xml:space="preserve">Segundo o código de ética profissional de Fisioterapia e Terapia Ocupacional, aprovado pela resolução COFFITO nº 10, de 03 de julho de 1978, no Artigo 8º, é proibido, </w:t>
      </w:r>
      <w:r w:rsidRPr="00D64A5B">
        <w:rPr>
          <w:rFonts w:cstheme="minorHAnsi"/>
          <w:b/>
          <w:bCs/>
        </w:rPr>
        <w:t>EXCETO:</w:t>
      </w:r>
    </w:p>
    <w:p w14:paraId="7E1F5493" w14:textId="442381E4" w:rsidR="00457424" w:rsidRPr="00D64A5B" w:rsidRDefault="00457424" w:rsidP="00847757">
      <w:pPr>
        <w:pStyle w:val="PargrafodaLista"/>
        <w:numPr>
          <w:ilvl w:val="1"/>
          <w:numId w:val="16"/>
        </w:numPr>
        <w:tabs>
          <w:tab w:val="left" w:pos="284"/>
        </w:tabs>
        <w:spacing w:after="0" w:line="240" w:lineRule="auto"/>
        <w:ind w:left="0" w:firstLine="0"/>
        <w:jc w:val="both"/>
        <w:rPr>
          <w:rFonts w:cstheme="minorHAnsi"/>
        </w:rPr>
      </w:pPr>
      <w:r w:rsidRPr="00D64A5B">
        <w:rPr>
          <w:rFonts w:cstheme="minorHAnsi"/>
        </w:rPr>
        <w:t>Receber, de pessoa física ou jurídica, comissão, remuneração, benefício ou vantagem que não corresponde a serviço efetivamente prestado.</w:t>
      </w:r>
    </w:p>
    <w:p w14:paraId="12FC8B28" w14:textId="129B2CF3" w:rsidR="00457424" w:rsidRPr="00D64A5B" w:rsidRDefault="00457424" w:rsidP="00847757">
      <w:pPr>
        <w:pStyle w:val="PargrafodaLista"/>
        <w:numPr>
          <w:ilvl w:val="1"/>
          <w:numId w:val="16"/>
        </w:numPr>
        <w:tabs>
          <w:tab w:val="left" w:pos="284"/>
        </w:tabs>
        <w:spacing w:after="0" w:line="240" w:lineRule="auto"/>
        <w:ind w:left="0" w:firstLine="0"/>
        <w:jc w:val="both"/>
        <w:rPr>
          <w:rFonts w:cstheme="minorHAnsi"/>
        </w:rPr>
      </w:pPr>
      <w:r w:rsidRPr="00D64A5B">
        <w:rPr>
          <w:rFonts w:cstheme="minorHAnsi"/>
        </w:rPr>
        <w:t xml:space="preserve">Emprestar, mesmo a título gratuito, seu nome, fora do âmbito profissional para propaganda de medicamento ou outro produto farmacêutico, tratamento, instrumental ou equipamento, ou publicidade de empresa industrial ou comercial com atuação na industrialização ou comercialização </w:t>
      </w:r>
      <w:proofErr w:type="gramStart"/>
      <w:r w:rsidRPr="00D64A5B">
        <w:rPr>
          <w:rFonts w:cstheme="minorHAnsi"/>
        </w:rPr>
        <w:t>dos mesmos</w:t>
      </w:r>
      <w:proofErr w:type="gramEnd"/>
      <w:r w:rsidRPr="00D64A5B">
        <w:rPr>
          <w:rFonts w:cstheme="minorHAnsi"/>
        </w:rPr>
        <w:t>.</w:t>
      </w:r>
    </w:p>
    <w:p w14:paraId="7D734BD4" w14:textId="21B8E64A" w:rsidR="00457424" w:rsidRPr="00D64A5B" w:rsidRDefault="00457424" w:rsidP="00847757">
      <w:pPr>
        <w:pStyle w:val="PargrafodaLista"/>
        <w:numPr>
          <w:ilvl w:val="1"/>
          <w:numId w:val="16"/>
        </w:numPr>
        <w:tabs>
          <w:tab w:val="left" w:pos="284"/>
        </w:tabs>
        <w:spacing w:after="0" w:line="240" w:lineRule="auto"/>
        <w:ind w:left="0" w:firstLine="0"/>
        <w:jc w:val="both"/>
        <w:rPr>
          <w:rFonts w:cstheme="minorHAnsi"/>
        </w:rPr>
      </w:pPr>
      <w:r w:rsidRPr="00D64A5B">
        <w:rPr>
          <w:rFonts w:cstheme="minorHAnsi"/>
        </w:rPr>
        <w:t>Trabalhar em empresa não registrada no Conselho Regional de Fisioterapia e terapia ocupacional da região.</w:t>
      </w:r>
    </w:p>
    <w:p w14:paraId="4B30FD19" w14:textId="41611FF0" w:rsidR="00457424" w:rsidRPr="00D64A5B" w:rsidRDefault="00457424" w:rsidP="00847757">
      <w:pPr>
        <w:pStyle w:val="PargrafodaLista"/>
        <w:numPr>
          <w:ilvl w:val="1"/>
          <w:numId w:val="16"/>
        </w:numPr>
        <w:tabs>
          <w:tab w:val="left" w:pos="284"/>
        </w:tabs>
        <w:spacing w:after="0" w:line="240" w:lineRule="auto"/>
        <w:ind w:left="0" w:firstLine="0"/>
        <w:jc w:val="both"/>
        <w:rPr>
          <w:rFonts w:cstheme="minorHAnsi"/>
        </w:rPr>
      </w:pPr>
      <w:r w:rsidRPr="00D64A5B">
        <w:rPr>
          <w:rFonts w:cstheme="minorHAnsi"/>
        </w:rPr>
        <w:t>Deixar de pleitear honorários por assistência prestada.</w:t>
      </w:r>
    </w:p>
    <w:p w14:paraId="316A964E" w14:textId="77777777" w:rsidR="00457424" w:rsidRPr="00D64A5B" w:rsidRDefault="00457424" w:rsidP="00847757">
      <w:pPr>
        <w:spacing w:after="0" w:line="240" w:lineRule="auto"/>
        <w:ind w:firstLine="567"/>
        <w:jc w:val="both"/>
        <w:rPr>
          <w:rFonts w:cstheme="minorHAnsi"/>
        </w:rPr>
      </w:pPr>
    </w:p>
    <w:p w14:paraId="3BF246CE" w14:textId="77777777" w:rsidR="00457424" w:rsidRPr="00D64A5B" w:rsidRDefault="00457424" w:rsidP="00847757">
      <w:pPr>
        <w:spacing w:after="0" w:line="240" w:lineRule="auto"/>
        <w:jc w:val="both"/>
        <w:rPr>
          <w:rFonts w:cstheme="minorHAnsi"/>
          <w:b/>
          <w:bCs/>
          <w:u w:val="single"/>
        </w:rPr>
      </w:pPr>
      <w:r w:rsidRPr="00D64A5B">
        <w:rPr>
          <w:rFonts w:cstheme="minorHAnsi"/>
          <w:b/>
          <w:bCs/>
          <w:u w:val="single"/>
        </w:rPr>
        <w:t>QUESTÃO 13</w:t>
      </w:r>
    </w:p>
    <w:p w14:paraId="6114E93A" w14:textId="28BB0697" w:rsidR="00457424" w:rsidRPr="00D64A5B" w:rsidRDefault="00457424" w:rsidP="00847757">
      <w:pPr>
        <w:spacing w:after="0" w:line="240" w:lineRule="auto"/>
        <w:jc w:val="both"/>
        <w:rPr>
          <w:rFonts w:cstheme="minorHAnsi"/>
        </w:rPr>
      </w:pPr>
      <w:r w:rsidRPr="00D64A5B">
        <w:rPr>
          <w:rFonts w:cstheme="minorHAnsi"/>
        </w:rPr>
        <w:t>A respeito dos fundamentos da neurologia, relacione os tipos de doenças a seguir às respectivas consequências.</w:t>
      </w:r>
    </w:p>
    <w:p w14:paraId="5FFDD153" w14:textId="686E05EF" w:rsidR="00457424" w:rsidRPr="00D64A5B" w:rsidRDefault="00457424" w:rsidP="00847757">
      <w:pPr>
        <w:spacing w:after="0" w:line="240" w:lineRule="auto"/>
        <w:jc w:val="both"/>
        <w:rPr>
          <w:rFonts w:cstheme="minorHAnsi"/>
          <w:b/>
          <w:bCs/>
        </w:rPr>
      </w:pPr>
      <w:r w:rsidRPr="00D64A5B">
        <w:rPr>
          <w:rFonts w:cstheme="minorHAnsi"/>
          <w:b/>
          <w:bCs/>
        </w:rPr>
        <w:t>COLUNA 1</w:t>
      </w:r>
    </w:p>
    <w:p w14:paraId="295B5C5D" w14:textId="0435EBF0" w:rsidR="00457424" w:rsidRPr="00D64A5B" w:rsidRDefault="00457424" w:rsidP="00847757">
      <w:pPr>
        <w:spacing w:after="0" w:line="240" w:lineRule="auto"/>
        <w:jc w:val="both"/>
        <w:rPr>
          <w:rFonts w:cstheme="minorHAnsi"/>
        </w:rPr>
      </w:pPr>
      <w:r w:rsidRPr="00D64A5B">
        <w:rPr>
          <w:rFonts w:cstheme="minorHAnsi"/>
        </w:rPr>
        <w:t>I. Esclerose lateral amiotrófica</w:t>
      </w:r>
      <w:r w:rsidR="00010E12" w:rsidRPr="00D64A5B">
        <w:rPr>
          <w:rFonts w:cstheme="minorHAnsi"/>
        </w:rPr>
        <w:t>.</w:t>
      </w:r>
    </w:p>
    <w:p w14:paraId="30F328BD" w14:textId="77777777" w:rsidR="00457424" w:rsidRPr="00D64A5B" w:rsidRDefault="00457424" w:rsidP="00847757">
      <w:pPr>
        <w:spacing w:after="0" w:line="240" w:lineRule="auto"/>
        <w:jc w:val="both"/>
        <w:rPr>
          <w:rFonts w:cstheme="minorHAnsi"/>
        </w:rPr>
      </w:pPr>
      <w:r w:rsidRPr="00D64A5B">
        <w:rPr>
          <w:rFonts w:cstheme="minorHAnsi"/>
        </w:rPr>
        <w:t>II. Esclerose múltipla III.</w:t>
      </w:r>
    </w:p>
    <w:p w14:paraId="7B6EA30A" w14:textId="23A9161A" w:rsidR="00457424" w:rsidRPr="00D64A5B" w:rsidRDefault="00457424" w:rsidP="00847757">
      <w:pPr>
        <w:spacing w:after="0" w:line="240" w:lineRule="auto"/>
        <w:jc w:val="both"/>
        <w:rPr>
          <w:rFonts w:cstheme="minorHAnsi"/>
        </w:rPr>
      </w:pPr>
      <w:r w:rsidRPr="00D64A5B">
        <w:rPr>
          <w:rFonts w:cstheme="minorHAnsi"/>
        </w:rPr>
        <w:t xml:space="preserve">III. Síndrome de </w:t>
      </w:r>
      <w:proofErr w:type="spellStart"/>
      <w:r w:rsidRPr="00D64A5B">
        <w:rPr>
          <w:rFonts w:cstheme="minorHAnsi"/>
        </w:rPr>
        <w:t>Guillian-Barré</w:t>
      </w:r>
      <w:proofErr w:type="spellEnd"/>
      <w:r w:rsidR="00010E12" w:rsidRPr="00D64A5B">
        <w:rPr>
          <w:rFonts w:cstheme="minorHAnsi"/>
        </w:rPr>
        <w:t>.</w:t>
      </w:r>
    </w:p>
    <w:p w14:paraId="3F8FB2D3" w14:textId="7C7B2BE9" w:rsidR="00457424" w:rsidRPr="00D64A5B" w:rsidRDefault="00457424" w:rsidP="00847757">
      <w:pPr>
        <w:spacing w:after="0" w:line="240" w:lineRule="auto"/>
        <w:jc w:val="both"/>
        <w:rPr>
          <w:rFonts w:cstheme="minorHAnsi"/>
          <w:b/>
          <w:bCs/>
        </w:rPr>
      </w:pPr>
      <w:r w:rsidRPr="00D64A5B">
        <w:rPr>
          <w:rFonts w:cstheme="minorHAnsi"/>
          <w:b/>
          <w:bCs/>
        </w:rPr>
        <w:t>COLUNA 2</w:t>
      </w:r>
    </w:p>
    <w:p w14:paraId="486C64ED" w14:textId="29F88EEC" w:rsidR="00457424" w:rsidRPr="00D64A5B" w:rsidRDefault="00457424" w:rsidP="00847757">
      <w:pPr>
        <w:spacing w:after="0" w:line="240" w:lineRule="auto"/>
        <w:jc w:val="both"/>
        <w:rPr>
          <w:rFonts w:cstheme="minorHAnsi"/>
        </w:rPr>
      </w:pPr>
      <w:proofErr w:type="gramStart"/>
      <w:r w:rsidRPr="00D64A5B">
        <w:rPr>
          <w:rFonts w:cstheme="minorHAnsi"/>
        </w:rPr>
        <w:t>( )</w:t>
      </w:r>
      <w:proofErr w:type="gramEnd"/>
      <w:r w:rsidRPr="00D64A5B">
        <w:rPr>
          <w:rFonts w:cstheme="minorHAnsi"/>
        </w:rPr>
        <w:t xml:space="preserve"> Desmielinização do SNC.</w:t>
      </w:r>
    </w:p>
    <w:p w14:paraId="0168A2BB" w14:textId="77777777" w:rsidR="00457424" w:rsidRPr="00D64A5B" w:rsidRDefault="00457424" w:rsidP="00847757">
      <w:pPr>
        <w:spacing w:after="0" w:line="240" w:lineRule="auto"/>
        <w:jc w:val="both"/>
        <w:rPr>
          <w:rFonts w:cstheme="minorHAnsi"/>
        </w:rPr>
      </w:pPr>
      <w:proofErr w:type="gramStart"/>
      <w:r w:rsidRPr="00D64A5B">
        <w:rPr>
          <w:rFonts w:cstheme="minorHAnsi"/>
        </w:rPr>
        <w:t>( )</w:t>
      </w:r>
      <w:proofErr w:type="gramEnd"/>
      <w:r w:rsidRPr="00D64A5B">
        <w:rPr>
          <w:rFonts w:cstheme="minorHAnsi"/>
        </w:rPr>
        <w:t xml:space="preserve"> Desmielinização do SNP.</w:t>
      </w:r>
    </w:p>
    <w:p w14:paraId="2637901D" w14:textId="77777777" w:rsidR="00457424" w:rsidRPr="00D64A5B" w:rsidRDefault="00457424" w:rsidP="00847757">
      <w:pPr>
        <w:spacing w:after="0" w:line="240" w:lineRule="auto"/>
        <w:jc w:val="both"/>
        <w:rPr>
          <w:rFonts w:cstheme="minorHAnsi"/>
        </w:rPr>
      </w:pPr>
      <w:proofErr w:type="gramStart"/>
      <w:r w:rsidRPr="00D64A5B">
        <w:rPr>
          <w:rFonts w:cstheme="minorHAnsi"/>
        </w:rPr>
        <w:t>( )</w:t>
      </w:r>
      <w:proofErr w:type="gramEnd"/>
      <w:r w:rsidRPr="00D64A5B">
        <w:rPr>
          <w:rFonts w:cstheme="minorHAnsi"/>
        </w:rPr>
        <w:t xml:space="preserve"> Destrói os neurônios motores superiores e inferiores da medula espinhal e do tronco encefálico bilateralmente.</w:t>
      </w:r>
    </w:p>
    <w:p w14:paraId="2E6C7D3A" w14:textId="33DABDF8" w:rsidR="00457424" w:rsidRPr="00D64A5B" w:rsidRDefault="00457424" w:rsidP="00847757">
      <w:pPr>
        <w:spacing w:after="0" w:line="240" w:lineRule="auto"/>
        <w:jc w:val="both"/>
        <w:rPr>
          <w:rFonts w:cstheme="minorHAnsi"/>
          <w:b/>
          <w:bCs/>
        </w:rPr>
      </w:pPr>
      <w:r w:rsidRPr="00D64A5B">
        <w:rPr>
          <w:rFonts w:cstheme="minorHAnsi"/>
          <w:b/>
          <w:bCs/>
        </w:rPr>
        <w:t>Assinale a opção que indica a relação correta.</w:t>
      </w:r>
    </w:p>
    <w:p w14:paraId="455B2FDE" w14:textId="4972B8CD" w:rsidR="00731030" w:rsidRPr="00D64A5B" w:rsidRDefault="00731030" w:rsidP="00847757">
      <w:pPr>
        <w:pStyle w:val="PargrafodaLista"/>
        <w:numPr>
          <w:ilvl w:val="0"/>
          <w:numId w:val="21"/>
        </w:numPr>
        <w:tabs>
          <w:tab w:val="left" w:pos="284"/>
        </w:tabs>
        <w:spacing w:after="0" w:line="240" w:lineRule="auto"/>
        <w:ind w:left="0" w:firstLine="0"/>
        <w:jc w:val="both"/>
        <w:rPr>
          <w:rFonts w:cstheme="minorHAnsi"/>
        </w:rPr>
      </w:pPr>
      <w:bookmarkStart w:id="1" w:name="_Hlk158019334"/>
      <w:r w:rsidRPr="00D64A5B">
        <w:rPr>
          <w:rFonts w:cstheme="minorHAnsi"/>
        </w:rPr>
        <w:t>III</w:t>
      </w:r>
      <w:r w:rsidR="00EF60CF" w:rsidRPr="00D64A5B">
        <w:rPr>
          <w:rFonts w:cstheme="minorHAnsi"/>
        </w:rPr>
        <w:t>;</w:t>
      </w:r>
      <w:r w:rsidRPr="00D64A5B">
        <w:rPr>
          <w:rFonts w:cstheme="minorHAnsi"/>
        </w:rPr>
        <w:t xml:space="preserve"> II</w:t>
      </w:r>
      <w:r w:rsidR="00EF60CF" w:rsidRPr="00D64A5B">
        <w:rPr>
          <w:rFonts w:cstheme="minorHAnsi"/>
        </w:rPr>
        <w:t>;</w:t>
      </w:r>
      <w:r w:rsidRPr="00D64A5B">
        <w:rPr>
          <w:rFonts w:cstheme="minorHAnsi"/>
        </w:rPr>
        <w:t xml:space="preserve"> I</w:t>
      </w:r>
      <w:r w:rsidR="00EF60CF" w:rsidRPr="00D64A5B">
        <w:rPr>
          <w:rFonts w:cstheme="minorHAnsi"/>
        </w:rPr>
        <w:t>.</w:t>
      </w:r>
    </w:p>
    <w:p w14:paraId="450D137C" w14:textId="0034C768" w:rsidR="00731030" w:rsidRPr="00D64A5B" w:rsidRDefault="00731030" w:rsidP="00847757">
      <w:pPr>
        <w:pStyle w:val="PargrafodaLista"/>
        <w:numPr>
          <w:ilvl w:val="0"/>
          <w:numId w:val="21"/>
        </w:numPr>
        <w:tabs>
          <w:tab w:val="left" w:pos="284"/>
        </w:tabs>
        <w:spacing w:after="0" w:line="240" w:lineRule="auto"/>
        <w:ind w:left="0" w:firstLine="0"/>
        <w:jc w:val="both"/>
        <w:rPr>
          <w:rFonts w:cstheme="minorHAnsi"/>
        </w:rPr>
      </w:pPr>
      <w:r w:rsidRPr="00D64A5B">
        <w:rPr>
          <w:rFonts w:cstheme="minorHAnsi"/>
        </w:rPr>
        <w:t>I</w:t>
      </w:r>
      <w:r w:rsidR="00EF60CF" w:rsidRPr="00D64A5B">
        <w:rPr>
          <w:rFonts w:cstheme="minorHAnsi"/>
        </w:rPr>
        <w:t>;</w:t>
      </w:r>
      <w:r w:rsidRPr="00D64A5B">
        <w:rPr>
          <w:rFonts w:cstheme="minorHAnsi"/>
        </w:rPr>
        <w:t xml:space="preserve"> III</w:t>
      </w:r>
      <w:r w:rsidR="00EF60CF" w:rsidRPr="00D64A5B">
        <w:rPr>
          <w:rFonts w:cstheme="minorHAnsi"/>
        </w:rPr>
        <w:t xml:space="preserve">; </w:t>
      </w:r>
      <w:r w:rsidRPr="00D64A5B">
        <w:rPr>
          <w:rFonts w:cstheme="minorHAnsi"/>
        </w:rPr>
        <w:t>II</w:t>
      </w:r>
      <w:r w:rsidR="007A474C" w:rsidRPr="00D64A5B">
        <w:rPr>
          <w:rFonts w:cstheme="minorHAnsi"/>
        </w:rPr>
        <w:t>.</w:t>
      </w:r>
    </w:p>
    <w:bookmarkEnd w:id="1"/>
    <w:p w14:paraId="2F8C0969" w14:textId="5A46F73C" w:rsidR="00731030" w:rsidRPr="00D64A5B" w:rsidRDefault="00731030" w:rsidP="00847757">
      <w:pPr>
        <w:pStyle w:val="PargrafodaLista"/>
        <w:numPr>
          <w:ilvl w:val="0"/>
          <w:numId w:val="21"/>
        </w:numPr>
        <w:tabs>
          <w:tab w:val="left" w:pos="284"/>
        </w:tabs>
        <w:spacing w:after="0" w:line="240" w:lineRule="auto"/>
        <w:ind w:left="0" w:firstLine="0"/>
        <w:jc w:val="both"/>
        <w:rPr>
          <w:rFonts w:cstheme="minorHAnsi"/>
        </w:rPr>
      </w:pPr>
      <w:r w:rsidRPr="00D64A5B">
        <w:rPr>
          <w:rFonts w:cstheme="minorHAnsi"/>
        </w:rPr>
        <w:t>II</w:t>
      </w:r>
      <w:r w:rsidR="007A474C" w:rsidRPr="00D64A5B">
        <w:rPr>
          <w:rFonts w:cstheme="minorHAnsi"/>
        </w:rPr>
        <w:t xml:space="preserve">; </w:t>
      </w:r>
      <w:r w:rsidRPr="00D64A5B">
        <w:rPr>
          <w:rFonts w:cstheme="minorHAnsi"/>
        </w:rPr>
        <w:t>III</w:t>
      </w:r>
      <w:r w:rsidR="007A474C" w:rsidRPr="00D64A5B">
        <w:rPr>
          <w:rFonts w:cstheme="minorHAnsi"/>
        </w:rPr>
        <w:t xml:space="preserve">; </w:t>
      </w:r>
      <w:r w:rsidRPr="00D64A5B">
        <w:rPr>
          <w:rFonts w:cstheme="minorHAnsi"/>
        </w:rPr>
        <w:t>I</w:t>
      </w:r>
      <w:r w:rsidR="007A474C" w:rsidRPr="00D64A5B">
        <w:rPr>
          <w:rFonts w:cstheme="minorHAnsi"/>
        </w:rPr>
        <w:t>.</w:t>
      </w:r>
    </w:p>
    <w:p w14:paraId="2A51CDF3" w14:textId="1AA08C29" w:rsidR="00731030" w:rsidRPr="00D64A5B" w:rsidRDefault="00731030" w:rsidP="00847757">
      <w:pPr>
        <w:pStyle w:val="PargrafodaLista"/>
        <w:numPr>
          <w:ilvl w:val="0"/>
          <w:numId w:val="21"/>
        </w:numPr>
        <w:tabs>
          <w:tab w:val="left" w:pos="284"/>
        </w:tabs>
        <w:spacing w:after="0" w:line="240" w:lineRule="auto"/>
        <w:ind w:left="0" w:firstLine="0"/>
        <w:jc w:val="both"/>
        <w:rPr>
          <w:rFonts w:cstheme="minorHAnsi"/>
        </w:rPr>
      </w:pPr>
      <w:r w:rsidRPr="00D64A5B">
        <w:rPr>
          <w:rFonts w:cstheme="minorHAnsi"/>
        </w:rPr>
        <w:t>I</w:t>
      </w:r>
      <w:r w:rsidR="007A474C" w:rsidRPr="00D64A5B">
        <w:rPr>
          <w:rFonts w:cstheme="minorHAnsi"/>
        </w:rPr>
        <w:t xml:space="preserve">; </w:t>
      </w:r>
      <w:r w:rsidRPr="00D64A5B">
        <w:rPr>
          <w:rFonts w:cstheme="minorHAnsi"/>
        </w:rPr>
        <w:t>II</w:t>
      </w:r>
      <w:r w:rsidR="007A474C" w:rsidRPr="00D64A5B">
        <w:rPr>
          <w:rFonts w:cstheme="minorHAnsi"/>
        </w:rPr>
        <w:t xml:space="preserve">; </w:t>
      </w:r>
      <w:r w:rsidRPr="00D64A5B">
        <w:rPr>
          <w:rFonts w:cstheme="minorHAnsi"/>
        </w:rPr>
        <w:t>III</w:t>
      </w:r>
      <w:r w:rsidR="007A474C" w:rsidRPr="00D64A5B">
        <w:rPr>
          <w:rFonts w:cstheme="minorHAnsi"/>
        </w:rPr>
        <w:t>.</w:t>
      </w:r>
    </w:p>
    <w:p w14:paraId="2AC1D888" w14:textId="77777777" w:rsidR="00731030" w:rsidRPr="00D64A5B" w:rsidRDefault="00731030" w:rsidP="00847757">
      <w:pPr>
        <w:spacing w:after="0" w:line="240" w:lineRule="auto"/>
        <w:ind w:firstLine="567"/>
        <w:jc w:val="both"/>
        <w:rPr>
          <w:rFonts w:cstheme="minorHAnsi"/>
        </w:rPr>
      </w:pPr>
    </w:p>
    <w:p w14:paraId="05041A6A" w14:textId="77777777" w:rsidR="00457424" w:rsidRPr="00D64A5B" w:rsidRDefault="00457424" w:rsidP="00847757">
      <w:pPr>
        <w:spacing w:after="0" w:line="240" w:lineRule="auto"/>
        <w:jc w:val="both"/>
        <w:rPr>
          <w:rFonts w:cstheme="minorHAnsi"/>
          <w:b/>
          <w:bCs/>
          <w:u w:val="single"/>
        </w:rPr>
      </w:pPr>
      <w:r w:rsidRPr="00D64A5B">
        <w:rPr>
          <w:rFonts w:cstheme="minorHAnsi"/>
          <w:b/>
          <w:bCs/>
          <w:u w:val="single"/>
        </w:rPr>
        <w:t>QUESTÃO 14</w:t>
      </w:r>
    </w:p>
    <w:p w14:paraId="5DE170B8" w14:textId="77777777" w:rsidR="00874301" w:rsidRPr="00D64A5B" w:rsidRDefault="00874301" w:rsidP="00847757">
      <w:pPr>
        <w:spacing w:after="0" w:line="240" w:lineRule="auto"/>
        <w:jc w:val="both"/>
        <w:rPr>
          <w:rFonts w:cstheme="minorHAnsi"/>
        </w:rPr>
      </w:pPr>
      <w:r w:rsidRPr="00D64A5B">
        <w:rPr>
          <w:rFonts w:cstheme="minorHAnsi"/>
        </w:rPr>
        <w:t>Para que os movimentos ocorram existe o envolvimento de várias estruturas. Sendo assim, correlacione a coluna da direita com a da esquerda, associando sua inervação ou movimento apresentado.</w:t>
      </w:r>
    </w:p>
    <w:p w14:paraId="766E31A5" w14:textId="77777777" w:rsidR="00874301" w:rsidRPr="00D64A5B" w:rsidRDefault="00874301" w:rsidP="00847757">
      <w:pPr>
        <w:spacing w:after="0" w:line="240" w:lineRule="auto"/>
        <w:jc w:val="both"/>
        <w:rPr>
          <w:rFonts w:cstheme="minorHAnsi"/>
          <w:b/>
          <w:bCs/>
        </w:rPr>
      </w:pPr>
      <w:r w:rsidRPr="00D64A5B">
        <w:rPr>
          <w:rFonts w:cstheme="minorHAnsi"/>
          <w:b/>
          <w:bCs/>
        </w:rPr>
        <w:t>Assinale a alternativa que apresenta a numeração correta da coluna da direita.</w:t>
      </w:r>
    </w:p>
    <w:tbl>
      <w:tblPr>
        <w:tblStyle w:val="Tabelacomgrade"/>
        <w:tblpPr w:leftFromText="141" w:rightFromText="141" w:vertAnchor="text" w:horzAnchor="page" w:tblpX="6265" w:tblpY="247"/>
        <w:tblW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273"/>
        <w:gridCol w:w="267"/>
        <w:gridCol w:w="2275"/>
      </w:tblGrid>
      <w:tr w:rsidR="00D64A5B" w:rsidRPr="00D64A5B" w14:paraId="33B73936" w14:textId="77777777" w:rsidTr="00010E12">
        <w:trPr>
          <w:trHeight w:val="274"/>
        </w:trPr>
        <w:tc>
          <w:tcPr>
            <w:tcW w:w="425" w:type="dxa"/>
          </w:tcPr>
          <w:p w14:paraId="1E390D0E" w14:textId="77777777" w:rsidR="00010E12" w:rsidRPr="00D64A5B" w:rsidRDefault="00010E12" w:rsidP="00010E12">
            <w:pPr>
              <w:pStyle w:val="PargrafodaLista"/>
              <w:keepLines/>
              <w:ind w:left="0"/>
              <w:jc w:val="both"/>
              <w:rPr>
                <w:rFonts w:cstheme="minorHAnsi"/>
              </w:rPr>
            </w:pPr>
            <w:r w:rsidRPr="00D64A5B">
              <w:rPr>
                <w:rFonts w:cstheme="minorHAnsi"/>
              </w:rPr>
              <w:t>1.</w:t>
            </w:r>
          </w:p>
        </w:tc>
        <w:tc>
          <w:tcPr>
            <w:tcW w:w="2273" w:type="dxa"/>
          </w:tcPr>
          <w:p w14:paraId="0DB6A51D" w14:textId="77777777" w:rsidR="00010E12" w:rsidRPr="00D64A5B" w:rsidRDefault="00010E12" w:rsidP="00010E12">
            <w:pPr>
              <w:pStyle w:val="PargrafodaLista"/>
              <w:keepLines/>
              <w:ind w:left="0" w:right="-103" w:hanging="102"/>
              <w:jc w:val="both"/>
              <w:rPr>
                <w:rFonts w:cstheme="minorHAnsi"/>
              </w:rPr>
            </w:pPr>
            <w:r w:rsidRPr="00D64A5B">
              <w:rPr>
                <w:rFonts w:cstheme="minorHAnsi"/>
              </w:rPr>
              <w:t>Músculo Bíceps</w:t>
            </w:r>
          </w:p>
        </w:tc>
        <w:tc>
          <w:tcPr>
            <w:tcW w:w="267" w:type="dxa"/>
          </w:tcPr>
          <w:p w14:paraId="32E8F78B" w14:textId="77777777" w:rsidR="00010E12" w:rsidRPr="00D64A5B" w:rsidRDefault="00010E12" w:rsidP="00010E12">
            <w:pPr>
              <w:keepLines/>
              <w:jc w:val="both"/>
              <w:rPr>
                <w:rFonts w:cstheme="minorHAnsi"/>
              </w:rPr>
            </w:pPr>
          </w:p>
        </w:tc>
        <w:tc>
          <w:tcPr>
            <w:tcW w:w="2275" w:type="dxa"/>
          </w:tcPr>
          <w:p w14:paraId="2E6D5734" w14:textId="77777777" w:rsidR="00010E12" w:rsidRPr="00D64A5B" w:rsidRDefault="00010E12" w:rsidP="00010E12">
            <w:pPr>
              <w:pStyle w:val="PargrafodaLista"/>
              <w:keepLines/>
              <w:ind w:left="0" w:hanging="100"/>
              <w:jc w:val="both"/>
              <w:rPr>
                <w:rFonts w:cstheme="minorHAnsi"/>
              </w:rPr>
            </w:pPr>
            <w:proofErr w:type="gramStart"/>
            <w:r w:rsidRPr="00D64A5B">
              <w:rPr>
                <w:rFonts w:cstheme="minorHAnsi"/>
              </w:rPr>
              <w:t xml:space="preserve">(  </w:t>
            </w:r>
            <w:proofErr w:type="gramEnd"/>
            <w:r w:rsidRPr="00D64A5B">
              <w:rPr>
                <w:rFonts w:cstheme="minorHAnsi"/>
              </w:rPr>
              <w:t xml:space="preserve"> ) Extensão do Joelho</w:t>
            </w:r>
          </w:p>
        </w:tc>
      </w:tr>
      <w:tr w:rsidR="00D64A5B" w:rsidRPr="00D64A5B" w14:paraId="022B6C24" w14:textId="77777777" w:rsidTr="00010E12">
        <w:trPr>
          <w:trHeight w:val="276"/>
        </w:trPr>
        <w:tc>
          <w:tcPr>
            <w:tcW w:w="425" w:type="dxa"/>
          </w:tcPr>
          <w:p w14:paraId="171AA5DC" w14:textId="77777777" w:rsidR="00010E12" w:rsidRPr="00D64A5B" w:rsidRDefault="00010E12" w:rsidP="00010E12">
            <w:pPr>
              <w:pStyle w:val="PargrafodaLista"/>
              <w:keepLines/>
              <w:ind w:left="0"/>
              <w:jc w:val="both"/>
              <w:rPr>
                <w:rFonts w:cstheme="minorHAnsi"/>
              </w:rPr>
            </w:pPr>
            <w:r w:rsidRPr="00D64A5B">
              <w:rPr>
                <w:rFonts w:cstheme="minorHAnsi"/>
              </w:rPr>
              <w:t>2.</w:t>
            </w:r>
          </w:p>
        </w:tc>
        <w:tc>
          <w:tcPr>
            <w:tcW w:w="2273" w:type="dxa"/>
          </w:tcPr>
          <w:p w14:paraId="7459A935" w14:textId="77777777" w:rsidR="00010E12" w:rsidRPr="00D64A5B" w:rsidRDefault="00010E12" w:rsidP="00010E12">
            <w:pPr>
              <w:pStyle w:val="PargrafodaLista"/>
              <w:keepLines/>
              <w:ind w:left="0" w:right="-103" w:hanging="102"/>
              <w:jc w:val="both"/>
              <w:rPr>
                <w:rFonts w:cstheme="minorHAnsi"/>
              </w:rPr>
            </w:pPr>
            <w:r w:rsidRPr="00D64A5B">
              <w:rPr>
                <w:rFonts w:cstheme="minorHAnsi"/>
              </w:rPr>
              <w:t xml:space="preserve">Nervo </w:t>
            </w:r>
            <w:proofErr w:type="spellStart"/>
            <w:r w:rsidRPr="00D64A5B">
              <w:rPr>
                <w:rFonts w:cstheme="minorHAnsi"/>
              </w:rPr>
              <w:t>musculocutâneo</w:t>
            </w:r>
            <w:proofErr w:type="spellEnd"/>
          </w:p>
        </w:tc>
        <w:tc>
          <w:tcPr>
            <w:tcW w:w="267" w:type="dxa"/>
          </w:tcPr>
          <w:p w14:paraId="2EBD509D" w14:textId="77777777" w:rsidR="00010E12" w:rsidRPr="00D64A5B" w:rsidRDefault="00010E12" w:rsidP="00010E12">
            <w:pPr>
              <w:keepLines/>
              <w:jc w:val="both"/>
              <w:rPr>
                <w:rFonts w:cstheme="minorHAnsi"/>
              </w:rPr>
            </w:pPr>
          </w:p>
        </w:tc>
        <w:tc>
          <w:tcPr>
            <w:tcW w:w="2275" w:type="dxa"/>
          </w:tcPr>
          <w:p w14:paraId="2FCA6257" w14:textId="77777777" w:rsidR="00010E12" w:rsidRPr="00D64A5B" w:rsidRDefault="00010E12" w:rsidP="00010E12">
            <w:pPr>
              <w:pStyle w:val="PargrafodaLista"/>
              <w:keepLines/>
              <w:ind w:left="0" w:right="-105" w:hanging="100"/>
              <w:jc w:val="both"/>
              <w:rPr>
                <w:rFonts w:cstheme="minorHAnsi"/>
              </w:rPr>
            </w:pPr>
            <w:proofErr w:type="gramStart"/>
            <w:r w:rsidRPr="00D64A5B">
              <w:rPr>
                <w:rFonts w:cstheme="minorHAnsi"/>
              </w:rPr>
              <w:t xml:space="preserve">(  </w:t>
            </w:r>
            <w:proofErr w:type="gramEnd"/>
            <w:r w:rsidRPr="00D64A5B">
              <w:rPr>
                <w:rFonts w:cstheme="minorHAnsi"/>
              </w:rPr>
              <w:t xml:space="preserve"> ) Quadríceps</w:t>
            </w:r>
          </w:p>
        </w:tc>
      </w:tr>
      <w:tr w:rsidR="00D64A5B" w:rsidRPr="00D64A5B" w14:paraId="6F656C96" w14:textId="77777777" w:rsidTr="00010E12">
        <w:trPr>
          <w:trHeight w:val="266"/>
        </w:trPr>
        <w:tc>
          <w:tcPr>
            <w:tcW w:w="425" w:type="dxa"/>
          </w:tcPr>
          <w:p w14:paraId="56E04DF6" w14:textId="77777777" w:rsidR="00010E12" w:rsidRPr="00D64A5B" w:rsidRDefault="00010E12" w:rsidP="00010E12">
            <w:pPr>
              <w:pStyle w:val="PargrafodaLista"/>
              <w:keepLines/>
              <w:ind w:left="0"/>
              <w:jc w:val="both"/>
              <w:rPr>
                <w:rFonts w:cstheme="minorHAnsi"/>
              </w:rPr>
            </w:pPr>
            <w:r w:rsidRPr="00D64A5B">
              <w:rPr>
                <w:rFonts w:cstheme="minorHAnsi"/>
              </w:rPr>
              <w:t>3.</w:t>
            </w:r>
          </w:p>
        </w:tc>
        <w:tc>
          <w:tcPr>
            <w:tcW w:w="2273" w:type="dxa"/>
          </w:tcPr>
          <w:p w14:paraId="761BA8A3" w14:textId="77777777" w:rsidR="00010E12" w:rsidRPr="00D64A5B" w:rsidRDefault="00010E12" w:rsidP="00010E12">
            <w:pPr>
              <w:pStyle w:val="PargrafodaLista"/>
              <w:keepLines/>
              <w:ind w:left="0" w:right="-103" w:hanging="102"/>
              <w:jc w:val="both"/>
              <w:rPr>
                <w:rFonts w:cstheme="minorHAnsi"/>
              </w:rPr>
            </w:pPr>
            <w:r w:rsidRPr="00D64A5B">
              <w:rPr>
                <w:rFonts w:cstheme="minorHAnsi"/>
              </w:rPr>
              <w:t>Nervo radial</w:t>
            </w:r>
          </w:p>
        </w:tc>
        <w:tc>
          <w:tcPr>
            <w:tcW w:w="267" w:type="dxa"/>
          </w:tcPr>
          <w:p w14:paraId="1E2176FE" w14:textId="77777777" w:rsidR="00010E12" w:rsidRPr="00D64A5B" w:rsidRDefault="00010E12" w:rsidP="00010E12">
            <w:pPr>
              <w:keepLines/>
              <w:jc w:val="both"/>
              <w:rPr>
                <w:rFonts w:cstheme="minorHAnsi"/>
              </w:rPr>
            </w:pPr>
          </w:p>
        </w:tc>
        <w:tc>
          <w:tcPr>
            <w:tcW w:w="2275" w:type="dxa"/>
          </w:tcPr>
          <w:p w14:paraId="04DEB8D5" w14:textId="77777777" w:rsidR="00010E12" w:rsidRPr="00D64A5B" w:rsidRDefault="00010E12" w:rsidP="00010E12">
            <w:pPr>
              <w:pStyle w:val="PargrafodaLista"/>
              <w:keepLines/>
              <w:ind w:left="0" w:hanging="100"/>
              <w:jc w:val="both"/>
              <w:rPr>
                <w:rFonts w:cstheme="minorHAnsi"/>
              </w:rPr>
            </w:pPr>
            <w:proofErr w:type="gramStart"/>
            <w:r w:rsidRPr="00D64A5B">
              <w:rPr>
                <w:rFonts w:cstheme="minorHAnsi"/>
              </w:rPr>
              <w:t xml:space="preserve">(  </w:t>
            </w:r>
            <w:proofErr w:type="gramEnd"/>
            <w:r w:rsidRPr="00D64A5B">
              <w:rPr>
                <w:rFonts w:cstheme="minorHAnsi"/>
              </w:rPr>
              <w:t xml:space="preserve"> ) Bíceps</w:t>
            </w:r>
          </w:p>
        </w:tc>
      </w:tr>
      <w:tr w:rsidR="00D64A5B" w:rsidRPr="00D64A5B" w14:paraId="2A0053C6" w14:textId="77777777" w:rsidTr="00010E12">
        <w:trPr>
          <w:trHeight w:val="284"/>
        </w:trPr>
        <w:tc>
          <w:tcPr>
            <w:tcW w:w="425" w:type="dxa"/>
          </w:tcPr>
          <w:p w14:paraId="2103B2F3" w14:textId="77777777" w:rsidR="00010E12" w:rsidRPr="00D64A5B" w:rsidRDefault="00010E12" w:rsidP="00010E12">
            <w:pPr>
              <w:pStyle w:val="PargrafodaLista"/>
              <w:keepLines/>
              <w:ind w:left="0"/>
              <w:jc w:val="both"/>
              <w:rPr>
                <w:rFonts w:cstheme="minorHAnsi"/>
              </w:rPr>
            </w:pPr>
            <w:r w:rsidRPr="00D64A5B">
              <w:rPr>
                <w:rFonts w:cstheme="minorHAnsi"/>
              </w:rPr>
              <w:t>4.</w:t>
            </w:r>
          </w:p>
        </w:tc>
        <w:tc>
          <w:tcPr>
            <w:tcW w:w="2273" w:type="dxa"/>
          </w:tcPr>
          <w:p w14:paraId="25F4E2E1" w14:textId="77777777" w:rsidR="00010E12" w:rsidRPr="00D64A5B" w:rsidRDefault="00010E12" w:rsidP="00010E12">
            <w:pPr>
              <w:pStyle w:val="PargrafodaLista"/>
              <w:keepLines/>
              <w:ind w:left="0" w:right="-103" w:hanging="102"/>
              <w:jc w:val="both"/>
              <w:rPr>
                <w:rFonts w:cstheme="minorHAnsi"/>
              </w:rPr>
            </w:pPr>
            <w:r w:rsidRPr="00D64A5B">
              <w:rPr>
                <w:rFonts w:cstheme="minorHAnsi"/>
              </w:rPr>
              <w:t>Músculo Quadríceps</w:t>
            </w:r>
          </w:p>
        </w:tc>
        <w:tc>
          <w:tcPr>
            <w:tcW w:w="267" w:type="dxa"/>
          </w:tcPr>
          <w:p w14:paraId="3EB099F8" w14:textId="77777777" w:rsidR="00010E12" w:rsidRPr="00D64A5B" w:rsidRDefault="00010E12" w:rsidP="00010E12">
            <w:pPr>
              <w:keepLines/>
              <w:jc w:val="both"/>
              <w:rPr>
                <w:rFonts w:cstheme="minorHAnsi"/>
              </w:rPr>
            </w:pPr>
          </w:p>
        </w:tc>
        <w:tc>
          <w:tcPr>
            <w:tcW w:w="2275" w:type="dxa"/>
          </w:tcPr>
          <w:p w14:paraId="180F9CD5" w14:textId="77777777" w:rsidR="00010E12" w:rsidRPr="00D64A5B" w:rsidRDefault="00010E12" w:rsidP="00010E12">
            <w:pPr>
              <w:pStyle w:val="PargrafodaLista"/>
              <w:keepLines/>
              <w:ind w:left="0" w:hanging="100"/>
              <w:jc w:val="both"/>
              <w:rPr>
                <w:rFonts w:cstheme="minorHAnsi"/>
              </w:rPr>
            </w:pPr>
            <w:proofErr w:type="gramStart"/>
            <w:r w:rsidRPr="00D64A5B">
              <w:rPr>
                <w:rFonts w:cstheme="minorHAnsi"/>
              </w:rPr>
              <w:t xml:space="preserve">(  </w:t>
            </w:r>
            <w:proofErr w:type="gramEnd"/>
            <w:r w:rsidRPr="00D64A5B">
              <w:rPr>
                <w:rFonts w:cstheme="minorHAnsi"/>
              </w:rPr>
              <w:t xml:space="preserve"> ) Flexão do cotovelo</w:t>
            </w:r>
          </w:p>
        </w:tc>
      </w:tr>
      <w:tr w:rsidR="00D64A5B" w:rsidRPr="00D64A5B" w14:paraId="19FD2F9F" w14:textId="77777777" w:rsidTr="00010E12">
        <w:trPr>
          <w:trHeight w:val="260"/>
        </w:trPr>
        <w:tc>
          <w:tcPr>
            <w:tcW w:w="425" w:type="dxa"/>
          </w:tcPr>
          <w:p w14:paraId="699A95D7" w14:textId="77777777" w:rsidR="00010E12" w:rsidRPr="00D64A5B" w:rsidRDefault="00010E12" w:rsidP="00010E12">
            <w:pPr>
              <w:pStyle w:val="PargrafodaLista"/>
              <w:keepLines/>
              <w:ind w:left="0"/>
              <w:jc w:val="both"/>
              <w:rPr>
                <w:rFonts w:cstheme="minorHAnsi"/>
              </w:rPr>
            </w:pPr>
            <w:r w:rsidRPr="00D64A5B">
              <w:rPr>
                <w:rFonts w:cstheme="minorHAnsi"/>
              </w:rPr>
              <w:t>5.</w:t>
            </w:r>
          </w:p>
        </w:tc>
        <w:tc>
          <w:tcPr>
            <w:tcW w:w="2273" w:type="dxa"/>
          </w:tcPr>
          <w:p w14:paraId="6A733ACF" w14:textId="77777777" w:rsidR="00010E12" w:rsidRPr="00D64A5B" w:rsidRDefault="00010E12" w:rsidP="00010E12">
            <w:pPr>
              <w:pStyle w:val="PargrafodaLista"/>
              <w:keepLines/>
              <w:ind w:left="0" w:right="-103" w:hanging="102"/>
              <w:jc w:val="both"/>
              <w:rPr>
                <w:rFonts w:cstheme="minorHAnsi"/>
              </w:rPr>
            </w:pPr>
            <w:r w:rsidRPr="00D64A5B">
              <w:rPr>
                <w:rFonts w:cstheme="minorHAnsi"/>
              </w:rPr>
              <w:t>Nervo femoral</w:t>
            </w:r>
          </w:p>
        </w:tc>
        <w:tc>
          <w:tcPr>
            <w:tcW w:w="267" w:type="dxa"/>
          </w:tcPr>
          <w:p w14:paraId="61A41201" w14:textId="77777777" w:rsidR="00010E12" w:rsidRPr="00D64A5B" w:rsidRDefault="00010E12" w:rsidP="00010E12">
            <w:pPr>
              <w:keepLines/>
              <w:jc w:val="both"/>
              <w:rPr>
                <w:rFonts w:cstheme="minorHAnsi"/>
              </w:rPr>
            </w:pPr>
          </w:p>
        </w:tc>
        <w:tc>
          <w:tcPr>
            <w:tcW w:w="2275" w:type="dxa"/>
          </w:tcPr>
          <w:p w14:paraId="6E53A566" w14:textId="77777777" w:rsidR="00010E12" w:rsidRPr="00D64A5B" w:rsidRDefault="00010E12" w:rsidP="00010E12">
            <w:pPr>
              <w:pStyle w:val="PargrafodaLista"/>
              <w:keepLines/>
              <w:ind w:left="0" w:right="-105" w:hanging="100"/>
              <w:jc w:val="both"/>
              <w:rPr>
                <w:rFonts w:cstheme="minorHAnsi"/>
              </w:rPr>
            </w:pPr>
            <w:proofErr w:type="gramStart"/>
            <w:r w:rsidRPr="00D64A5B">
              <w:rPr>
                <w:rFonts w:cstheme="minorHAnsi"/>
              </w:rPr>
              <w:t xml:space="preserve">(  </w:t>
            </w:r>
            <w:proofErr w:type="gramEnd"/>
            <w:r w:rsidRPr="00D64A5B">
              <w:rPr>
                <w:rFonts w:cstheme="minorHAnsi"/>
              </w:rPr>
              <w:t xml:space="preserve"> ) Extensão do cotovelo</w:t>
            </w:r>
          </w:p>
        </w:tc>
      </w:tr>
    </w:tbl>
    <w:p w14:paraId="5084DC24" w14:textId="77777777" w:rsidR="007A474C" w:rsidRPr="00D64A5B" w:rsidRDefault="007A474C" w:rsidP="007A474C">
      <w:pPr>
        <w:pStyle w:val="PargrafodaLista"/>
        <w:tabs>
          <w:tab w:val="left" w:pos="284"/>
        </w:tabs>
        <w:spacing w:after="0" w:line="240" w:lineRule="auto"/>
        <w:ind w:left="0"/>
        <w:jc w:val="both"/>
        <w:rPr>
          <w:rFonts w:cstheme="minorHAnsi"/>
        </w:rPr>
      </w:pPr>
    </w:p>
    <w:p w14:paraId="1B148F52" w14:textId="548013CF" w:rsidR="00874301" w:rsidRPr="00D64A5B" w:rsidRDefault="00874301" w:rsidP="007A474C">
      <w:pPr>
        <w:pStyle w:val="PargrafodaLista"/>
        <w:numPr>
          <w:ilvl w:val="0"/>
          <w:numId w:val="55"/>
        </w:numPr>
        <w:tabs>
          <w:tab w:val="left" w:pos="284"/>
        </w:tabs>
        <w:spacing w:after="0" w:line="240" w:lineRule="auto"/>
        <w:ind w:left="0" w:firstLine="0"/>
        <w:jc w:val="both"/>
        <w:rPr>
          <w:rFonts w:cstheme="minorHAnsi"/>
        </w:rPr>
      </w:pPr>
      <w:r w:rsidRPr="00D64A5B">
        <w:rPr>
          <w:rFonts w:cstheme="minorHAnsi"/>
        </w:rPr>
        <w:t>4</w:t>
      </w:r>
      <w:r w:rsidR="007A474C" w:rsidRPr="00D64A5B">
        <w:rPr>
          <w:rFonts w:cstheme="minorHAnsi"/>
        </w:rPr>
        <w:t>;</w:t>
      </w:r>
      <w:r w:rsidRPr="00D64A5B">
        <w:rPr>
          <w:rFonts w:cstheme="minorHAnsi"/>
        </w:rPr>
        <w:t xml:space="preserve"> 5</w:t>
      </w:r>
      <w:r w:rsidR="007A474C" w:rsidRPr="00D64A5B">
        <w:rPr>
          <w:rFonts w:cstheme="minorHAnsi"/>
        </w:rPr>
        <w:t>;</w:t>
      </w:r>
      <w:r w:rsidRPr="00D64A5B">
        <w:rPr>
          <w:rFonts w:cstheme="minorHAnsi"/>
        </w:rPr>
        <w:t xml:space="preserve"> 2</w:t>
      </w:r>
      <w:r w:rsidR="007A474C" w:rsidRPr="00D64A5B">
        <w:rPr>
          <w:rFonts w:cstheme="minorHAnsi"/>
        </w:rPr>
        <w:t>;</w:t>
      </w:r>
      <w:r w:rsidRPr="00D64A5B">
        <w:rPr>
          <w:rFonts w:cstheme="minorHAnsi"/>
        </w:rPr>
        <w:t xml:space="preserve"> 1</w:t>
      </w:r>
      <w:r w:rsidR="007A474C" w:rsidRPr="00D64A5B">
        <w:rPr>
          <w:rFonts w:cstheme="minorHAnsi"/>
        </w:rPr>
        <w:t>;</w:t>
      </w:r>
      <w:r w:rsidRPr="00D64A5B">
        <w:rPr>
          <w:rFonts w:cstheme="minorHAnsi"/>
        </w:rPr>
        <w:t xml:space="preserve"> 3.</w:t>
      </w:r>
    </w:p>
    <w:p w14:paraId="3FE9B319" w14:textId="0C01C68C" w:rsidR="007A474C" w:rsidRPr="00D64A5B" w:rsidRDefault="007A474C" w:rsidP="007A474C">
      <w:pPr>
        <w:pStyle w:val="PargrafodaLista"/>
        <w:numPr>
          <w:ilvl w:val="0"/>
          <w:numId w:val="55"/>
        </w:numPr>
        <w:tabs>
          <w:tab w:val="left" w:pos="284"/>
        </w:tabs>
        <w:spacing w:after="0" w:line="240" w:lineRule="auto"/>
        <w:ind w:left="0" w:firstLine="0"/>
        <w:jc w:val="both"/>
        <w:rPr>
          <w:rFonts w:cstheme="minorHAnsi"/>
        </w:rPr>
      </w:pPr>
      <w:r w:rsidRPr="00D64A5B">
        <w:rPr>
          <w:rFonts w:cstheme="minorHAnsi"/>
        </w:rPr>
        <w:t>5; 4; 2; 1; 3.</w:t>
      </w:r>
    </w:p>
    <w:p w14:paraId="24A95C78" w14:textId="63440563" w:rsidR="007A474C" w:rsidRPr="00D64A5B" w:rsidRDefault="007A474C" w:rsidP="007A474C">
      <w:pPr>
        <w:pStyle w:val="PargrafodaLista"/>
        <w:numPr>
          <w:ilvl w:val="0"/>
          <w:numId w:val="55"/>
        </w:numPr>
        <w:tabs>
          <w:tab w:val="left" w:pos="284"/>
        </w:tabs>
        <w:spacing w:after="0" w:line="240" w:lineRule="auto"/>
        <w:ind w:left="0" w:firstLine="0"/>
        <w:jc w:val="both"/>
        <w:rPr>
          <w:rFonts w:cstheme="minorHAnsi"/>
        </w:rPr>
      </w:pPr>
      <w:r w:rsidRPr="00D64A5B">
        <w:rPr>
          <w:rFonts w:cstheme="minorHAnsi"/>
        </w:rPr>
        <w:t>4; 5; 1; 2; 3.</w:t>
      </w:r>
    </w:p>
    <w:p w14:paraId="7DDCDC1D" w14:textId="65D6FB12" w:rsidR="007A474C" w:rsidRPr="00D64A5B" w:rsidRDefault="007A474C" w:rsidP="007A474C">
      <w:pPr>
        <w:pStyle w:val="PargrafodaLista"/>
        <w:numPr>
          <w:ilvl w:val="0"/>
          <w:numId w:val="55"/>
        </w:numPr>
        <w:tabs>
          <w:tab w:val="left" w:pos="284"/>
        </w:tabs>
        <w:spacing w:after="0" w:line="240" w:lineRule="auto"/>
        <w:ind w:left="0" w:firstLine="0"/>
        <w:jc w:val="both"/>
        <w:rPr>
          <w:rFonts w:cstheme="minorHAnsi"/>
        </w:rPr>
      </w:pPr>
      <w:r w:rsidRPr="00D64A5B">
        <w:rPr>
          <w:rFonts w:cstheme="minorHAnsi"/>
        </w:rPr>
        <w:t>4; 5; 2; 3; 1.</w:t>
      </w:r>
    </w:p>
    <w:p w14:paraId="09A84969" w14:textId="77777777" w:rsidR="007A474C" w:rsidRPr="00D64A5B" w:rsidRDefault="007A474C" w:rsidP="007A474C">
      <w:pPr>
        <w:tabs>
          <w:tab w:val="left" w:pos="284"/>
        </w:tabs>
        <w:spacing w:after="0" w:line="240" w:lineRule="auto"/>
        <w:jc w:val="both"/>
        <w:rPr>
          <w:rFonts w:cstheme="minorHAnsi"/>
        </w:rPr>
      </w:pPr>
    </w:p>
    <w:p w14:paraId="0F53E946" w14:textId="77777777" w:rsidR="00457424" w:rsidRPr="00D64A5B" w:rsidRDefault="00457424" w:rsidP="00847757">
      <w:pPr>
        <w:spacing w:after="0" w:line="240" w:lineRule="auto"/>
        <w:jc w:val="both"/>
        <w:rPr>
          <w:rFonts w:cstheme="minorHAnsi"/>
          <w:b/>
          <w:bCs/>
          <w:u w:val="single"/>
        </w:rPr>
      </w:pPr>
      <w:r w:rsidRPr="00D64A5B">
        <w:rPr>
          <w:rFonts w:cstheme="minorHAnsi"/>
          <w:b/>
          <w:bCs/>
          <w:u w:val="single"/>
        </w:rPr>
        <w:t>QUESTÃO 15</w:t>
      </w:r>
    </w:p>
    <w:p w14:paraId="5ABC203F" w14:textId="77777777" w:rsidR="00BB5820" w:rsidRPr="00D64A5B" w:rsidRDefault="00BB5820" w:rsidP="00847757">
      <w:pPr>
        <w:pStyle w:val="PargrafodaLista"/>
        <w:spacing w:after="0" w:line="240" w:lineRule="auto"/>
        <w:ind w:left="0"/>
        <w:jc w:val="both"/>
        <w:rPr>
          <w:rFonts w:cstheme="minorHAnsi"/>
        </w:rPr>
      </w:pPr>
      <w:r w:rsidRPr="00D64A5B">
        <w:rPr>
          <w:rFonts w:cstheme="minorHAnsi"/>
        </w:rPr>
        <w:t xml:space="preserve">Os músculos esqueléticos </w:t>
      </w:r>
      <w:r w:rsidRPr="00D64A5B">
        <w:rPr>
          <w:rFonts w:cstheme="minorHAnsi"/>
          <w:b/>
          <w:bCs/>
        </w:rPr>
        <w:t xml:space="preserve">DEVEM </w:t>
      </w:r>
      <w:r w:rsidRPr="00D64A5B">
        <w:rPr>
          <w:rFonts w:cstheme="minorHAnsi"/>
        </w:rPr>
        <w:t>apresentar fisiologicamente as seguintes características:</w:t>
      </w:r>
    </w:p>
    <w:p w14:paraId="7E2E0A58" w14:textId="48DC6919" w:rsidR="00BB5820" w:rsidRPr="00D64A5B" w:rsidRDefault="00BB5820" w:rsidP="00847757">
      <w:pPr>
        <w:pStyle w:val="PargrafodaLista"/>
        <w:numPr>
          <w:ilvl w:val="1"/>
          <w:numId w:val="26"/>
        </w:numPr>
        <w:tabs>
          <w:tab w:val="left" w:pos="284"/>
        </w:tabs>
        <w:spacing w:after="0" w:line="240" w:lineRule="auto"/>
        <w:ind w:left="0" w:firstLine="0"/>
        <w:jc w:val="both"/>
        <w:rPr>
          <w:rFonts w:cstheme="minorHAnsi"/>
        </w:rPr>
      </w:pPr>
      <w:r w:rsidRPr="00D64A5B">
        <w:rPr>
          <w:rFonts w:cstheme="minorHAnsi"/>
        </w:rPr>
        <w:t>Elasticidade, distensibilidade, extensibilidade e contratilidade.</w:t>
      </w:r>
    </w:p>
    <w:p w14:paraId="474FBCAB" w14:textId="4AB8C50A" w:rsidR="00BB5820" w:rsidRPr="00D64A5B" w:rsidRDefault="00BB5820" w:rsidP="00847757">
      <w:pPr>
        <w:pStyle w:val="PargrafodaLista"/>
        <w:numPr>
          <w:ilvl w:val="1"/>
          <w:numId w:val="26"/>
        </w:numPr>
        <w:tabs>
          <w:tab w:val="left" w:pos="284"/>
        </w:tabs>
        <w:spacing w:after="0" w:line="240" w:lineRule="auto"/>
        <w:ind w:left="0" w:firstLine="0"/>
        <w:jc w:val="both"/>
        <w:rPr>
          <w:rFonts w:cstheme="minorHAnsi"/>
        </w:rPr>
      </w:pPr>
      <w:r w:rsidRPr="00D64A5B">
        <w:rPr>
          <w:rFonts w:cstheme="minorHAnsi"/>
        </w:rPr>
        <w:t>Elasticidade, distensibilidade, excitabilidade e contratilidade.</w:t>
      </w:r>
    </w:p>
    <w:p w14:paraId="5905B8C6" w14:textId="2D6BEC1F" w:rsidR="00BB5820" w:rsidRPr="00D64A5B" w:rsidRDefault="00BB5820" w:rsidP="00847757">
      <w:pPr>
        <w:pStyle w:val="PargrafodaLista"/>
        <w:numPr>
          <w:ilvl w:val="1"/>
          <w:numId w:val="26"/>
        </w:numPr>
        <w:tabs>
          <w:tab w:val="left" w:pos="284"/>
        </w:tabs>
        <w:spacing w:after="0" w:line="240" w:lineRule="auto"/>
        <w:ind w:left="0" w:firstLine="0"/>
        <w:jc w:val="both"/>
        <w:rPr>
          <w:rFonts w:cstheme="minorHAnsi"/>
        </w:rPr>
      </w:pPr>
      <w:r w:rsidRPr="00D64A5B">
        <w:rPr>
          <w:rFonts w:cstheme="minorHAnsi"/>
        </w:rPr>
        <w:t>Distensibilidade, extensibilidade, excitabilidade e contratilidade.</w:t>
      </w:r>
    </w:p>
    <w:p w14:paraId="4B8E56CD" w14:textId="204E32C9" w:rsidR="00BB5820" w:rsidRPr="00D64A5B" w:rsidRDefault="00BB5820" w:rsidP="00847757">
      <w:pPr>
        <w:pStyle w:val="PargrafodaLista"/>
        <w:numPr>
          <w:ilvl w:val="1"/>
          <w:numId w:val="26"/>
        </w:numPr>
        <w:tabs>
          <w:tab w:val="left" w:pos="284"/>
        </w:tabs>
        <w:spacing w:after="0" w:line="240" w:lineRule="auto"/>
        <w:ind w:left="0" w:firstLine="0"/>
        <w:jc w:val="both"/>
        <w:rPr>
          <w:rFonts w:cstheme="minorHAnsi"/>
        </w:rPr>
      </w:pPr>
      <w:r w:rsidRPr="00D64A5B">
        <w:rPr>
          <w:rFonts w:cstheme="minorHAnsi"/>
        </w:rPr>
        <w:t>Elasticidade, extensibilidade, excitabilidade e contratilidade.</w:t>
      </w:r>
    </w:p>
    <w:p w14:paraId="2128E964" w14:textId="77777777" w:rsidR="00457424" w:rsidRPr="00D64A5B" w:rsidRDefault="00457424" w:rsidP="00847757">
      <w:pPr>
        <w:tabs>
          <w:tab w:val="left" w:pos="-142"/>
        </w:tabs>
        <w:spacing w:after="0" w:line="240" w:lineRule="auto"/>
        <w:jc w:val="both"/>
        <w:rPr>
          <w:rFonts w:cstheme="minorHAnsi"/>
        </w:rPr>
      </w:pPr>
    </w:p>
    <w:p w14:paraId="246C539B" w14:textId="77777777" w:rsidR="00457424" w:rsidRPr="00D64A5B" w:rsidRDefault="00457424" w:rsidP="00847757">
      <w:pPr>
        <w:spacing w:after="0" w:line="240" w:lineRule="auto"/>
        <w:jc w:val="both"/>
        <w:rPr>
          <w:rFonts w:cstheme="minorHAnsi"/>
          <w:b/>
          <w:bCs/>
          <w:u w:val="single"/>
        </w:rPr>
      </w:pPr>
      <w:r w:rsidRPr="00D64A5B">
        <w:rPr>
          <w:rFonts w:cstheme="minorHAnsi"/>
          <w:b/>
          <w:bCs/>
          <w:u w:val="single"/>
        </w:rPr>
        <w:t>QUESTÃO 16</w:t>
      </w:r>
    </w:p>
    <w:p w14:paraId="10936D7A" w14:textId="77777777" w:rsidR="008F572E" w:rsidRPr="00D64A5B" w:rsidRDefault="008F572E" w:rsidP="00847757">
      <w:pPr>
        <w:spacing w:after="0" w:line="240" w:lineRule="auto"/>
        <w:jc w:val="both"/>
        <w:rPr>
          <w:rFonts w:cstheme="minorHAnsi"/>
        </w:rPr>
      </w:pPr>
      <w:r w:rsidRPr="00D64A5B">
        <w:rPr>
          <w:rFonts w:cstheme="minorHAnsi"/>
        </w:rPr>
        <w:t>O sistema circulatório é responsável por levar sangue, rico em O</w:t>
      </w:r>
      <w:r w:rsidRPr="00D64A5B">
        <w:rPr>
          <w:rFonts w:cstheme="minorHAnsi"/>
          <w:vertAlign w:val="subscript"/>
        </w:rPr>
        <w:t>2</w:t>
      </w:r>
      <w:r w:rsidRPr="00D64A5B">
        <w:rPr>
          <w:rFonts w:cstheme="minorHAnsi"/>
        </w:rPr>
        <w:t xml:space="preserve"> para os tecidos e, transportá-lo saturado de CO₂, de volta para o coração e pulmões. Sobre o sistema em questão, analise as afirmativas:</w:t>
      </w:r>
    </w:p>
    <w:p w14:paraId="02DB9D6B" w14:textId="77777777" w:rsidR="008F572E" w:rsidRPr="00D64A5B" w:rsidRDefault="008F572E" w:rsidP="00847757">
      <w:pPr>
        <w:spacing w:after="0" w:line="240" w:lineRule="auto"/>
        <w:jc w:val="both"/>
        <w:rPr>
          <w:rFonts w:cstheme="minorHAnsi"/>
        </w:rPr>
      </w:pPr>
      <w:r w:rsidRPr="00D64A5B">
        <w:rPr>
          <w:rFonts w:cstheme="minorHAnsi"/>
        </w:rPr>
        <w:t xml:space="preserve">I. Entre o átrio e o ventrículo direito </w:t>
      </w:r>
      <w:proofErr w:type="gramStart"/>
      <w:r w:rsidRPr="00D64A5B">
        <w:rPr>
          <w:rFonts w:cstheme="minorHAnsi"/>
        </w:rPr>
        <w:t>encontra-se</w:t>
      </w:r>
      <w:proofErr w:type="gramEnd"/>
      <w:r w:rsidRPr="00D64A5B">
        <w:rPr>
          <w:rFonts w:cstheme="minorHAnsi"/>
        </w:rPr>
        <w:t xml:space="preserve"> a válvula mitral (bicúspide).</w:t>
      </w:r>
    </w:p>
    <w:p w14:paraId="3E32B8E9" w14:textId="77777777" w:rsidR="008F572E" w:rsidRPr="00D64A5B" w:rsidRDefault="008F572E" w:rsidP="00847757">
      <w:pPr>
        <w:spacing w:after="0" w:line="240" w:lineRule="auto"/>
        <w:jc w:val="both"/>
        <w:rPr>
          <w:rFonts w:cstheme="minorHAnsi"/>
        </w:rPr>
      </w:pPr>
      <w:r w:rsidRPr="00D64A5B">
        <w:rPr>
          <w:rFonts w:cstheme="minorHAnsi"/>
        </w:rPr>
        <w:t>II. O sangue rico em O₂ chega ao átrio esquerdo do coração pelas veias pulmonares.</w:t>
      </w:r>
    </w:p>
    <w:p w14:paraId="3AEC8E7A" w14:textId="77777777" w:rsidR="008F572E" w:rsidRPr="00D64A5B" w:rsidRDefault="008F572E" w:rsidP="00847757">
      <w:pPr>
        <w:spacing w:after="0" w:line="240" w:lineRule="auto"/>
        <w:jc w:val="both"/>
        <w:rPr>
          <w:rFonts w:cstheme="minorHAnsi"/>
        </w:rPr>
      </w:pPr>
      <w:r w:rsidRPr="00D64A5B">
        <w:rPr>
          <w:rFonts w:cstheme="minorHAnsi"/>
        </w:rPr>
        <w:t>III. O sangue rico em O₂ é bombeado do átrio direito para o ventrículo direito e enviado ao pulmão pela artéria pulmonar.</w:t>
      </w:r>
    </w:p>
    <w:p w14:paraId="2022A1E8" w14:textId="77777777" w:rsidR="008F572E" w:rsidRPr="00D64A5B" w:rsidRDefault="008F572E" w:rsidP="00847757">
      <w:pPr>
        <w:spacing w:after="0" w:line="240" w:lineRule="auto"/>
        <w:jc w:val="both"/>
        <w:rPr>
          <w:rFonts w:cstheme="minorHAnsi"/>
        </w:rPr>
      </w:pPr>
      <w:r w:rsidRPr="00D64A5B">
        <w:rPr>
          <w:rFonts w:cstheme="minorHAnsi"/>
        </w:rPr>
        <w:t>IV. Ao chegar no ventrículo esquerdo, o sangue rico em CO₂ é bombeado para os tecidos através da aorta.</w:t>
      </w:r>
    </w:p>
    <w:p w14:paraId="6BAA14F9" w14:textId="77777777" w:rsidR="008F572E" w:rsidRPr="00D64A5B" w:rsidRDefault="008F572E" w:rsidP="00847757">
      <w:pPr>
        <w:spacing w:after="0" w:line="240" w:lineRule="auto"/>
        <w:jc w:val="both"/>
        <w:rPr>
          <w:rFonts w:cstheme="minorHAnsi"/>
        </w:rPr>
      </w:pPr>
      <w:r w:rsidRPr="00D64A5B">
        <w:rPr>
          <w:rFonts w:cstheme="minorHAnsi"/>
        </w:rPr>
        <w:lastRenderedPageBreak/>
        <w:t>V. O sangue pobre em O₂ e rico em CO₂ chega no átrio direito pelas veias cavas.</w:t>
      </w:r>
    </w:p>
    <w:p w14:paraId="76F39089" w14:textId="77777777" w:rsidR="008F572E" w:rsidRPr="00D64A5B" w:rsidRDefault="008F572E" w:rsidP="00847757">
      <w:pPr>
        <w:spacing w:after="0" w:line="240" w:lineRule="auto"/>
        <w:jc w:val="both"/>
        <w:rPr>
          <w:rFonts w:cstheme="minorHAnsi"/>
          <w:b/>
          <w:bCs/>
        </w:rPr>
      </w:pPr>
      <w:r w:rsidRPr="00D64A5B">
        <w:rPr>
          <w:rFonts w:cstheme="minorHAnsi"/>
          <w:b/>
          <w:bCs/>
        </w:rPr>
        <w:t>Sobre as afirmações, assinale a alternativa correta;</w:t>
      </w:r>
    </w:p>
    <w:p w14:paraId="015BB024" w14:textId="104FFAC2" w:rsidR="008F572E" w:rsidRPr="00D64A5B" w:rsidRDefault="008F572E" w:rsidP="00847757">
      <w:pPr>
        <w:pStyle w:val="PargrafodaLista"/>
        <w:numPr>
          <w:ilvl w:val="0"/>
          <w:numId w:val="27"/>
        </w:numPr>
        <w:tabs>
          <w:tab w:val="left" w:pos="284"/>
        </w:tabs>
        <w:spacing w:after="0" w:line="240" w:lineRule="auto"/>
        <w:ind w:left="0" w:firstLine="0"/>
        <w:jc w:val="both"/>
        <w:rPr>
          <w:rFonts w:cstheme="minorHAnsi"/>
        </w:rPr>
      </w:pPr>
      <w:r w:rsidRPr="00D64A5B">
        <w:rPr>
          <w:rFonts w:cstheme="minorHAnsi"/>
        </w:rPr>
        <w:t>Apenas II e IV estão corretas.</w:t>
      </w:r>
    </w:p>
    <w:p w14:paraId="7F2835F4" w14:textId="712E17B2" w:rsidR="008F572E" w:rsidRPr="00D64A5B" w:rsidRDefault="008F572E" w:rsidP="00847757">
      <w:pPr>
        <w:pStyle w:val="PargrafodaLista"/>
        <w:numPr>
          <w:ilvl w:val="0"/>
          <w:numId w:val="27"/>
        </w:numPr>
        <w:tabs>
          <w:tab w:val="left" w:pos="284"/>
        </w:tabs>
        <w:spacing w:after="0" w:line="240" w:lineRule="auto"/>
        <w:ind w:left="0" w:firstLine="0"/>
        <w:jc w:val="both"/>
        <w:rPr>
          <w:rFonts w:cstheme="minorHAnsi"/>
        </w:rPr>
      </w:pPr>
      <w:r w:rsidRPr="00D64A5B">
        <w:rPr>
          <w:rFonts w:cstheme="minorHAnsi"/>
        </w:rPr>
        <w:t>Apenas I, II e V estão corretas.</w:t>
      </w:r>
    </w:p>
    <w:p w14:paraId="76C4F8D4" w14:textId="5EE46041" w:rsidR="008F572E" w:rsidRPr="00D64A5B" w:rsidRDefault="008F572E" w:rsidP="00847757">
      <w:pPr>
        <w:pStyle w:val="PargrafodaLista"/>
        <w:numPr>
          <w:ilvl w:val="0"/>
          <w:numId w:val="27"/>
        </w:numPr>
        <w:tabs>
          <w:tab w:val="left" w:pos="284"/>
        </w:tabs>
        <w:spacing w:after="0" w:line="240" w:lineRule="auto"/>
        <w:ind w:left="0" w:firstLine="0"/>
        <w:jc w:val="both"/>
        <w:rPr>
          <w:rFonts w:cstheme="minorHAnsi"/>
        </w:rPr>
      </w:pPr>
      <w:r w:rsidRPr="00D64A5B">
        <w:rPr>
          <w:rFonts w:cstheme="minorHAnsi"/>
        </w:rPr>
        <w:t>Apenas II, III e V estão corretas.</w:t>
      </w:r>
    </w:p>
    <w:p w14:paraId="0A897D9C" w14:textId="77777777" w:rsidR="008F572E" w:rsidRPr="00D64A5B" w:rsidRDefault="008F572E" w:rsidP="00847757">
      <w:pPr>
        <w:pStyle w:val="PargrafodaLista"/>
        <w:numPr>
          <w:ilvl w:val="0"/>
          <w:numId w:val="27"/>
        </w:numPr>
        <w:tabs>
          <w:tab w:val="left" w:pos="284"/>
        </w:tabs>
        <w:spacing w:after="0" w:line="240" w:lineRule="auto"/>
        <w:ind w:left="0" w:firstLine="0"/>
        <w:jc w:val="both"/>
        <w:rPr>
          <w:rFonts w:cstheme="minorHAnsi"/>
        </w:rPr>
      </w:pPr>
      <w:r w:rsidRPr="00D64A5B">
        <w:rPr>
          <w:rFonts w:cstheme="minorHAnsi"/>
        </w:rPr>
        <w:t>Apenas II e V estão corretas.</w:t>
      </w:r>
    </w:p>
    <w:p w14:paraId="6AD01DD9" w14:textId="77777777" w:rsidR="00457424" w:rsidRPr="00D64A5B" w:rsidRDefault="00457424" w:rsidP="00847757">
      <w:pPr>
        <w:spacing w:after="0" w:line="240" w:lineRule="auto"/>
        <w:ind w:firstLine="426"/>
        <w:jc w:val="both"/>
        <w:rPr>
          <w:rFonts w:cstheme="minorHAnsi"/>
          <w:b/>
          <w:bCs/>
          <w:u w:val="single"/>
        </w:rPr>
      </w:pPr>
    </w:p>
    <w:p w14:paraId="4D16050B" w14:textId="77777777" w:rsidR="00457424" w:rsidRPr="00D64A5B" w:rsidRDefault="00457424" w:rsidP="00847757">
      <w:pPr>
        <w:spacing w:after="0" w:line="240" w:lineRule="auto"/>
        <w:jc w:val="both"/>
        <w:rPr>
          <w:rFonts w:cstheme="minorHAnsi"/>
          <w:b/>
          <w:bCs/>
          <w:u w:val="single"/>
        </w:rPr>
      </w:pPr>
      <w:r w:rsidRPr="00D64A5B">
        <w:rPr>
          <w:rFonts w:cstheme="minorHAnsi"/>
          <w:b/>
          <w:bCs/>
          <w:u w:val="single"/>
        </w:rPr>
        <w:t>QUESTÃO 17</w:t>
      </w:r>
    </w:p>
    <w:p w14:paraId="1639D876" w14:textId="77777777" w:rsidR="0021124D" w:rsidRPr="00D64A5B" w:rsidRDefault="0021124D" w:rsidP="00847757">
      <w:pPr>
        <w:spacing w:after="0" w:line="240" w:lineRule="auto"/>
        <w:jc w:val="both"/>
        <w:rPr>
          <w:rFonts w:cstheme="minorHAnsi"/>
        </w:rPr>
      </w:pPr>
      <w:r w:rsidRPr="00D64A5B">
        <w:rPr>
          <w:rFonts w:cstheme="minorHAnsi"/>
        </w:rPr>
        <w:t>O surfactante pulmonar é uma mistura de lipídios e proteínas que formam um filme na interface de transferência entre o alvéolo pulmonar e o ar. Qual sua principal função?</w:t>
      </w:r>
    </w:p>
    <w:p w14:paraId="4431F3E5" w14:textId="5FECC130" w:rsidR="0021124D" w:rsidRPr="00D64A5B" w:rsidRDefault="0021124D" w:rsidP="00847757">
      <w:pPr>
        <w:pStyle w:val="PargrafodaLista"/>
        <w:numPr>
          <w:ilvl w:val="1"/>
          <w:numId w:val="29"/>
        </w:numPr>
        <w:tabs>
          <w:tab w:val="left" w:pos="284"/>
        </w:tabs>
        <w:spacing w:after="0" w:line="240" w:lineRule="auto"/>
        <w:ind w:left="0" w:firstLine="0"/>
        <w:jc w:val="both"/>
        <w:rPr>
          <w:rFonts w:cstheme="minorHAnsi"/>
        </w:rPr>
      </w:pPr>
      <w:r w:rsidRPr="00D64A5B">
        <w:rPr>
          <w:rFonts w:cstheme="minorHAnsi"/>
        </w:rPr>
        <w:t>Aumentar a tensão superficial, impedindo o colapso pulmonar.</w:t>
      </w:r>
    </w:p>
    <w:p w14:paraId="4B66678A" w14:textId="2A134DCC" w:rsidR="0021124D" w:rsidRPr="00D64A5B" w:rsidRDefault="0021124D" w:rsidP="00847757">
      <w:pPr>
        <w:pStyle w:val="PargrafodaLista"/>
        <w:numPr>
          <w:ilvl w:val="1"/>
          <w:numId w:val="29"/>
        </w:numPr>
        <w:tabs>
          <w:tab w:val="left" w:pos="284"/>
        </w:tabs>
        <w:spacing w:after="0" w:line="240" w:lineRule="auto"/>
        <w:ind w:left="0" w:firstLine="0"/>
        <w:jc w:val="both"/>
        <w:rPr>
          <w:rFonts w:cstheme="minorHAnsi"/>
        </w:rPr>
      </w:pPr>
      <w:r w:rsidRPr="00D64A5B">
        <w:rPr>
          <w:rFonts w:cstheme="minorHAnsi"/>
        </w:rPr>
        <w:t>Aumentar a tensão superficial, favorecendo o colapso pulmonar.</w:t>
      </w:r>
    </w:p>
    <w:p w14:paraId="329F00AF" w14:textId="419C4302" w:rsidR="0021124D" w:rsidRPr="00D64A5B" w:rsidRDefault="0021124D" w:rsidP="00847757">
      <w:pPr>
        <w:pStyle w:val="PargrafodaLista"/>
        <w:numPr>
          <w:ilvl w:val="1"/>
          <w:numId w:val="29"/>
        </w:numPr>
        <w:tabs>
          <w:tab w:val="left" w:pos="284"/>
        </w:tabs>
        <w:spacing w:after="0" w:line="240" w:lineRule="auto"/>
        <w:ind w:left="0" w:firstLine="0"/>
        <w:jc w:val="both"/>
        <w:rPr>
          <w:rFonts w:cstheme="minorHAnsi"/>
        </w:rPr>
      </w:pPr>
      <w:r w:rsidRPr="00D64A5B">
        <w:rPr>
          <w:rFonts w:cstheme="minorHAnsi"/>
        </w:rPr>
        <w:t>Diminuir a tensão superficial, impedindo o colapso pulmonar.</w:t>
      </w:r>
    </w:p>
    <w:p w14:paraId="18EA1477" w14:textId="22C36A89" w:rsidR="0021124D" w:rsidRPr="00D64A5B" w:rsidRDefault="0021124D" w:rsidP="00847757">
      <w:pPr>
        <w:pStyle w:val="PargrafodaLista"/>
        <w:numPr>
          <w:ilvl w:val="1"/>
          <w:numId w:val="29"/>
        </w:numPr>
        <w:tabs>
          <w:tab w:val="left" w:pos="284"/>
        </w:tabs>
        <w:spacing w:after="0" w:line="240" w:lineRule="auto"/>
        <w:ind w:left="0" w:firstLine="0"/>
        <w:jc w:val="both"/>
        <w:rPr>
          <w:rFonts w:cstheme="minorHAnsi"/>
        </w:rPr>
      </w:pPr>
      <w:r w:rsidRPr="00D64A5B">
        <w:rPr>
          <w:rFonts w:cstheme="minorHAnsi"/>
        </w:rPr>
        <w:t>Diminuir a tensão superficial, favorecendo o colapso pulmonar.</w:t>
      </w:r>
    </w:p>
    <w:p w14:paraId="60CC5089" w14:textId="77777777" w:rsidR="00457424" w:rsidRPr="00D64A5B" w:rsidRDefault="00457424" w:rsidP="00847757">
      <w:pPr>
        <w:tabs>
          <w:tab w:val="left" w:pos="-142"/>
        </w:tabs>
        <w:spacing w:after="0" w:line="240" w:lineRule="auto"/>
        <w:jc w:val="both"/>
        <w:rPr>
          <w:rFonts w:cstheme="minorHAnsi"/>
        </w:rPr>
      </w:pPr>
    </w:p>
    <w:p w14:paraId="193A73EF" w14:textId="77777777" w:rsidR="00457424" w:rsidRPr="00D64A5B" w:rsidRDefault="00457424" w:rsidP="00847757">
      <w:pPr>
        <w:spacing w:after="0" w:line="240" w:lineRule="auto"/>
        <w:jc w:val="both"/>
        <w:rPr>
          <w:rFonts w:cstheme="minorHAnsi"/>
          <w:b/>
          <w:bCs/>
          <w:u w:val="single"/>
        </w:rPr>
      </w:pPr>
      <w:r w:rsidRPr="00D64A5B">
        <w:rPr>
          <w:rFonts w:cstheme="minorHAnsi"/>
          <w:b/>
          <w:bCs/>
          <w:u w:val="single"/>
        </w:rPr>
        <w:t>QUESTÃO 18</w:t>
      </w:r>
    </w:p>
    <w:p w14:paraId="63978FA6" w14:textId="6C381B38" w:rsidR="00457424" w:rsidRPr="00D64A5B" w:rsidRDefault="00457424" w:rsidP="00847757">
      <w:pPr>
        <w:spacing w:after="0" w:line="240" w:lineRule="auto"/>
        <w:jc w:val="both"/>
        <w:rPr>
          <w:rFonts w:cstheme="minorHAnsi"/>
        </w:rPr>
      </w:pPr>
      <w:r w:rsidRPr="00D64A5B">
        <w:rPr>
          <w:rFonts w:cstheme="minorHAnsi"/>
        </w:rPr>
        <w:t xml:space="preserve">Paciente deu entrada no pronto atendimento, resgatado pelo corpo de bombeiros militar logo após colisão moto/carro em PCR, e foi reanimado com sucesso. Se, logo após a ressuscitação e estabilização inicial, esse paciente vítima de trauma grave tem seu estado cardiovascular deteriorado. Assinale a alternativa que apresenta uma causa </w:t>
      </w:r>
      <w:r w:rsidRPr="00D64A5B">
        <w:rPr>
          <w:rFonts w:cstheme="minorHAnsi"/>
          <w:b/>
          <w:bCs/>
        </w:rPr>
        <w:t>IMPROVÁVEL</w:t>
      </w:r>
      <w:r w:rsidRPr="00D64A5B">
        <w:rPr>
          <w:rFonts w:cstheme="minorHAnsi"/>
        </w:rPr>
        <w:t xml:space="preserve"> dessa deterioração.</w:t>
      </w:r>
    </w:p>
    <w:p w14:paraId="5FD9C0BC" w14:textId="77777777" w:rsidR="00FE43D2" w:rsidRPr="00D64A5B" w:rsidRDefault="00FE43D2" w:rsidP="00847757">
      <w:pPr>
        <w:pStyle w:val="PargrafodaLista"/>
        <w:tabs>
          <w:tab w:val="left" w:pos="284"/>
        </w:tabs>
        <w:spacing w:after="0" w:line="240" w:lineRule="auto"/>
        <w:ind w:left="0"/>
        <w:jc w:val="both"/>
        <w:rPr>
          <w:rFonts w:cstheme="minorHAnsi"/>
        </w:rPr>
      </w:pPr>
    </w:p>
    <w:p w14:paraId="486ECDE3" w14:textId="18F73C87" w:rsidR="00457424" w:rsidRPr="00D64A5B" w:rsidRDefault="00457424" w:rsidP="00847757">
      <w:pPr>
        <w:pStyle w:val="PargrafodaLista"/>
        <w:numPr>
          <w:ilvl w:val="1"/>
          <w:numId w:val="31"/>
        </w:numPr>
        <w:tabs>
          <w:tab w:val="left" w:pos="284"/>
        </w:tabs>
        <w:spacing w:after="0" w:line="240" w:lineRule="auto"/>
        <w:ind w:left="0" w:firstLine="0"/>
        <w:jc w:val="both"/>
        <w:rPr>
          <w:rFonts w:cstheme="minorHAnsi"/>
        </w:rPr>
      </w:pPr>
      <w:r w:rsidRPr="00D64A5B">
        <w:rPr>
          <w:rFonts w:cstheme="minorHAnsi"/>
        </w:rPr>
        <w:t>Pneumotórax hipertensivo.</w:t>
      </w:r>
    </w:p>
    <w:p w14:paraId="5DDD5D99" w14:textId="0AF8E973" w:rsidR="00457424" w:rsidRPr="00D64A5B" w:rsidRDefault="00457424" w:rsidP="00847757">
      <w:pPr>
        <w:pStyle w:val="PargrafodaLista"/>
        <w:numPr>
          <w:ilvl w:val="1"/>
          <w:numId w:val="31"/>
        </w:numPr>
        <w:tabs>
          <w:tab w:val="left" w:pos="284"/>
        </w:tabs>
        <w:spacing w:after="0" w:line="240" w:lineRule="auto"/>
        <w:ind w:left="0" w:firstLine="0"/>
        <w:jc w:val="both"/>
        <w:rPr>
          <w:rFonts w:cstheme="minorHAnsi"/>
        </w:rPr>
      </w:pPr>
      <w:r w:rsidRPr="00D64A5B">
        <w:rPr>
          <w:rFonts w:cstheme="minorHAnsi"/>
        </w:rPr>
        <w:t>Choque séptico.</w:t>
      </w:r>
    </w:p>
    <w:p w14:paraId="105C9226" w14:textId="21CC4D1F" w:rsidR="00457424" w:rsidRPr="00D64A5B" w:rsidRDefault="00457424" w:rsidP="00847757">
      <w:pPr>
        <w:pStyle w:val="PargrafodaLista"/>
        <w:numPr>
          <w:ilvl w:val="1"/>
          <w:numId w:val="31"/>
        </w:numPr>
        <w:tabs>
          <w:tab w:val="left" w:pos="284"/>
        </w:tabs>
        <w:spacing w:after="0" w:line="240" w:lineRule="auto"/>
        <w:ind w:left="0" w:firstLine="0"/>
        <w:jc w:val="both"/>
        <w:rPr>
          <w:rFonts w:cstheme="minorHAnsi"/>
        </w:rPr>
      </w:pPr>
      <w:r w:rsidRPr="00D64A5B">
        <w:rPr>
          <w:rFonts w:cstheme="minorHAnsi"/>
        </w:rPr>
        <w:t>Tamponamento cardíaco.</w:t>
      </w:r>
    </w:p>
    <w:p w14:paraId="4A5F6DEE" w14:textId="0E98AEE4" w:rsidR="00457424" w:rsidRPr="00D64A5B" w:rsidRDefault="00457424" w:rsidP="00847757">
      <w:pPr>
        <w:pStyle w:val="PargrafodaLista"/>
        <w:numPr>
          <w:ilvl w:val="1"/>
          <w:numId w:val="31"/>
        </w:numPr>
        <w:tabs>
          <w:tab w:val="left" w:pos="284"/>
        </w:tabs>
        <w:spacing w:after="0" w:line="240" w:lineRule="auto"/>
        <w:ind w:left="0" w:firstLine="0"/>
        <w:jc w:val="both"/>
        <w:rPr>
          <w:rFonts w:cstheme="minorHAnsi"/>
        </w:rPr>
      </w:pPr>
      <w:r w:rsidRPr="00D64A5B">
        <w:rPr>
          <w:rFonts w:cstheme="minorHAnsi"/>
        </w:rPr>
        <w:t>Choque hipovolêmico</w:t>
      </w:r>
    </w:p>
    <w:p w14:paraId="4A093128" w14:textId="77777777" w:rsidR="00457424" w:rsidRPr="00D64A5B" w:rsidRDefault="00457424" w:rsidP="00847757">
      <w:pPr>
        <w:spacing w:after="0" w:line="240" w:lineRule="auto"/>
        <w:ind w:firstLine="567"/>
        <w:jc w:val="both"/>
        <w:rPr>
          <w:rFonts w:cstheme="minorHAnsi"/>
        </w:rPr>
      </w:pPr>
    </w:p>
    <w:p w14:paraId="41A6DA67" w14:textId="77777777" w:rsidR="0021124D" w:rsidRPr="00D64A5B" w:rsidRDefault="0021124D" w:rsidP="00847757">
      <w:pPr>
        <w:spacing w:after="0" w:line="240" w:lineRule="auto"/>
        <w:jc w:val="both"/>
        <w:rPr>
          <w:rFonts w:cstheme="minorHAnsi"/>
          <w:b/>
          <w:bCs/>
          <w:u w:val="single"/>
        </w:rPr>
      </w:pPr>
      <w:r w:rsidRPr="00D64A5B">
        <w:rPr>
          <w:rFonts w:cstheme="minorHAnsi"/>
          <w:b/>
          <w:bCs/>
          <w:u w:val="single"/>
        </w:rPr>
        <w:t>QUESTÃO 19</w:t>
      </w:r>
    </w:p>
    <w:p w14:paraId="6800FB43" w14:textId="77777777" w:rsidR="0021124D" w:rsidRPr="00D64A5B" w:rsidRDefault="0021124D" w:rsidP="00847757">
      <w:pPr>
        <w:spacing w:after="0" w:line="240" w:lineRule="auto"/>
        <w:jc w:val="both"/>
        <w:rPr>
          <w:rFonts w:cstheme="minorHAnsi"/>
        </w:rPr>
      </w:pPr>
      <w:r w:rsidRPr="00D64A5B">
        <w:rPr>
          <w:rFonts w:cstheme="minorHAnsi"/>
        </w:rPr>
        <w:t>“O diagnóstico por imagem faz uso de diversas formas de energia – como raios-x, campo magnético e ondas sonoras – para a realização de exames que permitem gerar imagens do interior do corpo, contribuindo para a prevenção, diagnóstico e acompanhamento de problemas de saúde".</w:t>
      </w:r>
    </w:p>
    <w:p w14:paraId="08B41D4C" w14:textId="77777777" w:rsidR="0021124D" w:rsidRPr="00D64A5B" w:rsidRDefault="00000000" w:rsidP="00847757">
      <w:pPr>
        <w:spacing w:after="0" w:line="240" w:lineRule="auto"/>
        <w:jc w:val="both"/>
        <w:rPr>
          <w:rFonts w:cstheme="minorHAnsi"/>
        </w:rPr>
      </w:pPr>
      <w:hyperlink r:id="rId12" w:history="1">
        <w:r w:rsidR="0021124D" w:rsidRPr="00D64A5B">
          <w:rPr>
            <w:rStyle w:val="Hyperlink"/>
            <w:rFonts w:cstheme="minorHAnsi"/>
            <w:color w:val="auto"/>
          </w:rPr>
          <w:t>https://blog.samisaude.com.br/diagnostico-por-imagem</w:t>
        </w:r>
      </w:hyperlink>
    </w:p>
    <w:p w14:paraId="4AD18C81" w14:textId="00D4ABEE" w:rsidR="0021124D" w:rsidRPr="00D64A5B" w:rsidRDefault="0021124D" w:rsidP="00847757">
      <w:pPr>
        <w:spacing w:after="0" w:line="240" w:lineRule="auto"/>
        <w:jc w:val="both"/>
        <w:rPr>
          <w:rFonts w:cstheme="minorHAnsi"/>
        </w:rPr>
      </w:pPr>
      <w:r w:rsidRPr="00D64A5B">
        <w:rPr>
          <w:rFonts w:cstheme="minorHAnsi"/>
        </w:rPr>
        <w:t xml:space="preserve">Utilizando seus conhecimentos sobre Diagnóstico por Imagem, avalie a imagem abaixo e </w:t>
      </w:r>
      <w:r w:rsidRPr="00D64A5B">
        <w:rPr>
          <w:rFonts w:cstheme="minorHAnsi"/>
          <w:b/>
          <w:bCs/>
        </w:rPr>
        <w:t>assinale a alternativa correta</w:t>
      </w:r>
      <w:r w:rsidRPr="00D64A5B">
        <w:rPr>
          <w:rFonts w:cstheme="minorHAnsi"/>
        </w:rPr>
        <w:t xml:space="preserve"> relacionada ao tipo de exame e ao achado encontrado respectivamente:</w:t>
      </w:r>
    </w:p>
    <w:p w14:paraId="64D5D6DF" w14:textId="291481B0" w:rsidR="0021124D" w:rsidRPr="00D64A5B" w:rsidRDefault="0021124D" w:rsidP="00847757">
      <w:pPr>
        <w:spacing w:after="0" w:line="240" w:lineRule="auto"/>
        <w:jc w:val="both"/>
        <w:rPr>
          <w:rFonts w:cstheme="minorHAnsi"/>
        </w:rPr>
      </w:pPr>
      <w:r w:rsidRPr="00D64A5B">
        <w:rPr>
          <w:rFonts w:cstheme="minorHAnsi"/>
          <w:noProof/>
        </w:rPr>
        <w:drawing>
          <wp:inline distT="0" distB="0" distL="0" distR="0" wp14:anchorId="4D02EFA7" wp14:editId="5F98917F">
            <wp:extent cx="3014238" cy="2156460"/>
            <wp:effectExtent l="0" t="0" r="0" b="0"/>
            <wp:docPr id="58519605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9877" cy="2167648"/>
                    </a:xfrm>
                    <a:prstGeom prst="rect">
                      <a:avLst/>
                    </a:prstGeom>
                    <a:noFill/>
                  </pic:spPr>
                </pic:pic>
              </a:graphicData>
            </a:graphic>
          </wp:inline>
        </w:drawing>
      </w:r>
    </w:p>
    <w:p w14:paraId="23CBCA59" w14:textId="77777777" w:rsidR="0021124D" w:rsidRPr="00D64A5B" w:rsidRDefault="0021124D" w:rsidP="00847757">
      <w:pPr>
        <w:spacing w:after="0" w:line="240" w:lineRule="auto"/>
        <w:jc w:val="both"/>
        <w:rPr>
          <w:rFonts w:cstheme="minorHAnsi"/>
        </w:rPr>
      </w:pPr>
    </w:p>
    <w:p w14:paraId="4F49B15C" w14:textId="6BA9B62F" w:rsidR="00B55F8D" w:rsidRPr="00D64A5B" w:rsidRDefault="00B55F8D" w:rsidP="00847757">
      <w:pPr>
        <w:pStyle w:val="PargrafodaLista"/>
        <w:numPr>
          <w:ilvl w:val="1"/>
          <w:numId w:val="33"/>
        </w:numPr>
        <w:tabs>
          <w:tab w:val="left" w:pos="284"/>
        </w:tabs>
        <w:spacing w:after="0" w:line="240" w:lineRule="auto"/>
        <w:ind w:left="0" w:firstLine="0"/>
        <w:jc w:val="both"/>
        <w:rPr>
          <w:rFonts w:cstheme="minorHAnsi"/>
        </w:rPr>
      </w:pPr>
      <w:r w:rsidRPr="00D64A5B">
        <w:rPr>
          <w:rFonts w:cstheme="minorHAnsi"/>
        </w:rPr>
        <w:t>Tomografia Computadorizada, Derrame pleural Direito.</w:t>
      </w:r>
    </w:p>
    <w:p w14:paraId="59260889" w14:textId="228A51F8" w:rsidR="00B55F8D" w:rsidRPr="00D64A5B" w:rsidRDefault="00B55F8D" w:rsidP="00847757">
      <w:pPr>
        <w:pStyle w:val="PargrafodaLista"/>
        <w:numPr>
          <w:ilvl w:val="1"/>
          <w:numId w:val="33"/>
        </w:numPr>
        <w:tabs>
          <w:tab w:val="left" w:pos="284"/>
        </w:tabs>
        <w:spacing w:after="0" w:line="240" w:lineRule="auto"/>
        <w:ind w:left="0" w:firstLine="0"/>
        <w:jc w:val="both"/>
        <w:rPr>
          <w:rFonts w:cstheme="minorHAnsi"/>
        </w:rPr>
      </w:pPr>
      <w:r w:rsidRPr="00D64A5B">
        <w:rPr>
          <w:rFonts w:cstheme="minorHAnsi"/>
        </w:rPr>
        <w:t>Tomografia computadorizada, Pneumotórax Direito.</w:t>
      </w:r>
    </w:p>
    <w:p w14:paraId="2322621D" w14:textId="48EA14F4" w:rsidR="00B55F8D" w:rsidRPr="00D64A5B" w:rsidRDefault="00B55F8D" w:rsidP="00847757">
      <w:pPr>
        <w:pStyle w:val="PargrafodaLista"/>
        <w:numPr>
          <w:ilvl w:val="1"/>
          <w:numId w:val="33"/>
        </w:numPr>
        <w:tabs>
          <w:tab w:val="left" w:pos="284"/>
        </w:tabs>
        <w:spacing w:after="0" w:line="240" w:lineRule="auto"/>
        <w:ind w:left="0" w:firstLine="0"/>
        <w:jc w:val="both"/>
        <w:rPr>
          <w:rFonts w:cstheme="minorHAnsi"/>
        </w:rPr>
      </w:pPr>
      <w:r w:rsidRPr="00D64A5B">
        <w:rPr>
          <w:rFonts w:cstheme="minorHAnsi"/>
        </w:rPr>
        <w:t xml:space="preserve">Ressonância magnética, Derrame </w:t>
      </w:r>
      <w:proofErr w:type="gramStart"/>
      <w:r w:rsidRPr="00D64A5B">
        <w:rPr>
          <w:rFonts w:cstheme="minorHAnsi"/>
        </w:rPr>
        <w:t>pleural Bilateral</w:t>
      </w:r>
      <w:proofErr w:type="gramEnd"/>
      <w:r w:rsidRPr="00D64A5B">
        <w:rPr>
          <w:rFonts w:cstheme="minorHAnsi"/>
        </w:rPr>
        <w:t>.</w:t>
      </w:r>
    </w:p>
    <w:p w14:paraId="791AAD0D" w14:textId="5FFE5F59" w:rsidR="00B55F8D" w:rsidRPr="00D64A5B" w:rsidRDefault="00B55F8D" w:rsidP="00847757">
      <w:pPr>
        <w:pStyle w:val="PargrafodaLista"/>
        <w:numPr>
          <w:ilvl w:val="1"/>
          <w:numId w:val="33"/>
        </w:numPr>
        <w:tabs>
          <w:tab w:val="left" w:pos="284"/>
        </w:tabs>
        <w:spacing w:after="0" w:line="240" w:lineRule="auto"/>
        <w:ind w:left="0" w:firstLine="0"/>
        <w:jc w:val="both"/>
        <w:rPr>
          <w:rFonts w:cstheme="minorHAnsi"/>
        </w:rPr>
      </w:pPr>
      <w:r w:rsidRPr="00D64A5B">
        <w:rPr>
          <w:rFonts w:cstheme="minorHAnsi"/>
        </w:rPr>
        <w:t>Tomografia computadorizada, Pneumotórax Esquerdo.</w:t>
      </w:r>
    </w:p>
    <w:p w14:paraId="1AE94BBF" w14:textId="77777777" w:rsidR="00B55F8D" w:rsidRPr="00D64A5B" w:rsidRDefault="00B55F8D" w:rsidP="00847757">
      <w:pPr>
        <w:spacing w:after="0" w:line="240" w:lineRule="auto"/>
        <w:jc w:val="both"/>
        <w:rPr>
          <w:rFonts w:cstheme="minorHAnsi"/>
          <w:b/>
          <w:bCs/>
          <w:u w:val="single"/>
        </w:rPr>
      </w:pPr>
    </w:p>
    <w:p w14:paraId="468DC26A" w14:textId="1042924A" w:rsidR="0021124D" w:rsidRPr="00D64A5B" w:rsidRDefault="0021124D" w:rsidP="00847757">
      <w:pPr>
        <w:spacing w:after="0" w:line="240" w:lineRule="auto"/>
        <w:jc w:val="both"/>
        <w:rPr>
          <w:rFonts w:cstheme="minorHAnsi"/>
          <w:b/>
          <w:bCs/>
          <w:u w:val="single"/>
        </w:rPr>
      </w:pPr>
      <w:r w:rsidRPr="00D64A5B">
        <w:rPr>
          <w:rFonts w:cstheme="minorHAnsi"/>
          <w:b/>
          <w:bCs/>
          <w:u w:val="single"/>
        </w:rPr>
        <w:t>QUESTÃO 2</w:t>
      </w:r>
      <w:r w:rsidR="00AB41B6" w:rsidRPr="00D64A5B">
        <w:rPr>
          <w:rFonts w:cstheme="minorHAnsi"/>
          <w:b/>
          <w:bCs/>
          <w:u w:val="single"/>
        </w:rPr>
        <w:t>0</w:t>
      </w:r>
    </w:p>
    <w:p w14:paraId="0B03F6D6" w14:textId="77777777" w:rsidR="00B55F8D" w:rsidRPr="00D64A5B" w:rsidRDefault="00B55F8D" w:rsidP="00847757">
      <w:pPr>
        <w:spacing w:after="0" w:line="240" w:lineRule="auto"/>
        <w:jc w:val="both"/>
        <w:rPr>
          <w:rFonts w:cstheme="minorHAnsi"/>
        </w:rPr>
      </w:pPr>
      <w:r w:rsidRPr="00D64A5B">
        <w:rPr>
          <w:rFonts w:cstheme="minorHAnsi"/>
        </w:rPr>
        <w:t>Em relação à regulagem inicial do ventilador mecânico invasivo e à utilização de modos ventilatórios convencionais, descritos nas Diretrizes Brasileiras de Ventilação Mecânica (2013), analise as afirmativas.</w:t>
      </w:r>
    </w:p>
    <w:p w14:paraId="32212A0A" w14:textId="77777777" w:rsidR="00B55F8D" w:rsidRPr="00D64A5B" w:rsidRDefault="00B55F8D" w:rsidP="00847757">
      <w:pPr>
        <w:spacing w:after="0" w:line="240" w:lineRule="auto"/>
        <w:jc w:val="both"/>
        <w:rPr>
          <w:rFonts w:cstheme="minorHAnsi"/>
        </w:rPr>
      </w:pPr>
      <w:r w:rsidRPr="00D64A5B">
        <w:rPr>
          <w:rFonts w:cstheme="minorHAnsi"/>
        </w:rPr>
        <w:t>I - Inicialmente recomenda-se o alarme de Pressão Máxima nas Vias Aéreas em 40 cm H</w:t>
      </w:r>
      <w:r w:rsidRPr="00D64A5B">
        <w:rPr>
          <w:rFonts w:cstheme="minorHAnsi"/>
          <w:vertAlign w:val="subscript"/>
        </w:rPr>
        <w:t>2</w:t>
      </w:r>
      <w:r w:rsidRPr="00D64A5B">
        <w:rPr>
          <w:rFonts w:cstheme="minorHAnsi"/>
        </w:rPr>
        <w:t>O visando evitar barotrauma.</w:t>
      </w:r>
    </w:p>
    <w:p w14:paraId="3D56813F" w14:textId="77777777" w:rsidR="00B55F8D" w:rsidRPr="00D64A5B" w:rsidRDefault="00B55F8D" w:rsidP="00847757">
      <w:pPr>
        <w:spacing w:after="0" w:line="240" w:lineRule="auto"/>
        <w:jc w:val="both"/>
        <w:rPr>
          <w:rFonts w:cstheme="minorHAnsi"/>
        </w:rPr>
      </w:pPr>
      <w:r w:rsidRPr="00D64A5B">
        <w:rPr>
          <w:rFonts w:cstheme="minorHAnsi"/>
        </w:rPr>
        <w:t>II - Após 30 minutos de ventilação estável deve-se colher uma gasometria arterial para observar se as metas de ventilação e troca foram atingidas.</w:t>
      </w:r>
    </w:p>
    <w:p w14:paraId="3AA92FE5" w14:textId="77777777" w:rsidR="00B55F8D" w:rsidRPr="00D64A5B" w:rsidRDefault="00B55F8D" w:rsidP="00847757">
      <w:pPr>
        <w:spacing w:after="0" w:line="240" w:lineRule="auto"/>
        <w:jc w:val="both"/>
        <w:rPr>
          <w:rFonts w:cstheme="minorHAnsi"/>
        </w:rPr>
      </w:pPr>
      <w:r w:rsidRPr="00D64A5B">
        <w:rPr>
          <w:rFonts w:cstheme="minorHAnsi"/>
        </w:rPr>
        <w:t xml:space="preserve">III - O volume corrente deve ser ajustado em 6 </w:t>
      </w:r>
      <w:proofErr w:type="spellStart"/>
      <w:r w:rsidRPr="00D64A5B">
        <w:rPr>
          <w:rFonts w:cstheme="minorHAnsi"/>
        </w:rPr>
        <w:t>mL</w:t>
      </w:r>
      <w:proofErr w:type="spellEnd"/>
      <w:r w:rsidRPr="00D64A5B">
        <w:rPr>
          <w:rFonts w:cstheme="minorHAnsi"/>
        </w:rPr>
        <w:t>/kg/peso predito inicialmente, sendo reavaliado de acordo com o quadro clínico do paciente.</w:t>
      </w:r>
    </w:p>
    <w:p w14:paraId="079F2E26" w14:textId="77777777" w:rsidR="00B55F8D" w:rsidRPr="00D64A5B" w:rsidRDefault="00B55F8D" w:rsidP="00847757">
      <w:pPr>
        <w:spacing w:after="0" w:line="240" w:lineRule="auto"/>
        <w:jc w:val="both"/>
        <w:rPr>
          <w:rFonts w:cstheme="minorHAnsi"/>
        </w:rPr>
      </w:pPr>
      <w:r w:rsidRPr="00D64A5B">
        <w:rPr>
          <w:rFonts w:cstheme="minorHAnsi"/>
        </w:rPr>
        <w:t>IV - Utilizar a FIO</w:t>
      </w:r>
      <w:r w:rsidRPr="00D64A5B">
        <w:rPr>
          <w:rFonts w:cstheme="minorHAnsi"/>
          <w:vertAlign w:val="subscript"/>
        </w:rPr>
        <w:t>2</w:t>
      </w:r>
      <w:r w:rsidRPr="00D64A5B">
        <w:rPr>
          <w:rFonts w:cstheme="minorHAnsi"/>
        </w:rPr>
        <w:t xml:space="preserve"> necessária para manter a saturação arterial de oxigênio entre 93 </w:t>
      </w:r>
      <w:proofErr w:type="gramStart"/>
      <w:r w:rsidRPr="00D64A5B">
        <w:rPr>
          <w:rFonts w:cstheme="minorHAnsi"/>
        </w:rPr>
        <w:t>a</w:t>
      </w:r>
      <w:proofErr w:type="gramEnd"/>
      <w:r w:rsidRPr="00D64A5B">
        <w:rPr>
          <w:rFonts w:cstheme="minorHAnsi"/>
        </w:rPr>
        <w:t xml:space="preserve"> 97%.</w:t>
      </w:r>
    </w:p>
    <w:p w14:paraId="00BA2600" w14:textId="77777777" w:rsidR="00B55F8D" w:rsidRPr="00D64A5B" w:rsidRDefault="00B55F8D" w:rsidP="00847757">
      <w:pPr>
        <w:spacing w:after="0" w:line="240" w:lineRule="auto"/>
        <w:jc w:val="both"/>
        <w:rPr>
          <w:rFonts w:cstheme="minorHAnsi"/>
        </w:rPr>
      </w:pPr>
      <w:r w:rsidRPr="00D64A5B">
        <w:rPr>
          <w:rFonts w:cstheme="minorHAnsi"/>
        </w:rPr>
        <w:t>V - Evitar o uso do modo SIMV (</w:t>
      </w:r>
      <w:proofErr w:type="spellStart"/>
      <w:r w:rsidRPr="00D64A5B">
        <w:rPr>
          <w:rFonts w:cstheme="minorHAnsi"/>
        </w:rPr>
        <w:t>Synchronized</w:t>
      </w:r>
      <w:proofErr w:type="spellEnd"/>
      <w:r w:rsidRPr="00D64A5B">
        <w:rPr>
          <w:rFonts w:cstheme="minorHAnsi"/>
        </w:rPr>
        <w:t xml:space="preserve"> </w:t>
      </w:r>
      <w:proofErr w:type="spellStart"/>
      <w:r w:rsidRPr="00D64A5B">
        <w:rPr>
          <w:rFonts w:cstheme="minorHAnsi"/>
        </w:rPr>
        <w:t>Intermitent</w:t>
      </w:r>
      <w:proofErr w:type="spellEnd"/>
      <w:r w:rsidRPr="00D64A5B">
        <w:rPr>
          <w:rFonts w:cstheme="minorHAnsi"/>
        </w:rPr>
        <w:t xml:space="preserve"> </w:t>
      </w:r>
      <w:proofErr w:type="spellStart"/>
      <w:r w:rsidRPr="00D64A5B">
        <w:rPr>
          <w:rFonts w:cstheme="minorHAnsi"/>
        </w:rPr>
        <w:t>Mandatory</w:t>
      </w:r>
      <w:proofErr w:type="spellEnd"/>
      <w:r w:rsidRPr="00D64A5B">
        <w:rPr>
          <w:rFonts w:cstheme="minorHAnsi"/>
        </w:rPr>
        <w:t xml:space="preserve"> </w:t>
      </w:r>
      <w:proofErr w:type="spellStart"/>
      <w:r w:rsidRPr="00D64A5B">
        <w:rPr>
          <w:rFonts w:cstheme="minorHAnsi"/>
        </w:rPr>
        <w:t>Ventilation</w:t>
      </w:r>
      <w:proofErr w:type="spellEnd"/>
      <w:r w:rsidRPr="00D64A5B">
        <w:rPr>
          <w:rFonts w:cstheme="minorHAnsi"/>
        </w:rPr>
        <w:t>), pois se mostrou associado a aumento do tempo de retirada da VM.</w:t>
      </w:r>
    </w:p>
    <w:p w14:paraId="00507857" w14:textId="77777777" w:rsidR="00B55F8D" w:rsidRPr="00D64A5B" w:rsidRDefault="00B55F8D" w:rsidP="00847757">
      <w:pPr>
        <w:spacing w:after="0" w:line="240" w:lineRule="auto"/>
        <w:jc w:val="both"/>
        <w:rPr>
          <w:rFonts w:cstheme="minorHAnsi"/>
          <w:b/>
          <w:bCs/>
        </w:rPr>
      </w:pPr>
      <w:r w:rsidRPr="00D64A5B">
        <w:rPr>
          <w:rFonts w:cstheme="minorHAnsi"/>
          <w:b/>
          <w:bCs/>
        </w:rPr>
        <w:t>Estão corretas as afirmativas:</w:t>
      </w:r>
    </w:p>
    <w:p w14:paraId="2A2546C6" w14:textId="6D8FF96B" w:rsidR="00B55F8D" w:rsidRPr="00D64A5B" w:rsidRDefault="00B55F8D" w:rsidP="00847757">
      <w:pPr>
        <w:pStyle w:val="PargrafodaLista"/>
        <w:numPr>
          <w:ilvl w:val="1"/>
          <w:numId w:val="35"/>
        </w:numPr>
        <w:tabs>
          <w:tab w:val="left" w:pos="284"/>
        </w:tabs>
        <w:spacing w:after="0" w:line="240" w:lineRule="auto"/>
        <w:ind w:left="0" w:firstLine="0"/>
        <w:jc w:val="both"/>
        <w:rPr>
          <w:rFonts w:cstheme="minorHAnsi"/>
        </w:rPr>
      </w:pPr>
      <w:r w:rsidRPr="00D64A5B">
        <w:rPr>
          <w:rFonts w:cstheme="minorHAnsi"/>
        </w:rPr>
        <w:t>I, II, III e IV apenas</w:t>
      </w:r>
    </w:p>
    <w:p w14:paraId="7318DC80" w14:textId="61E1576B" w:rsidR="00B55F8D" w:rsidRPr="00D64A5B" w:rsidRDefault="00B55F8D" w:rsidP="00847757">
      <w:pPr>
        <w:pStyle w:val="PargrafodaLista"/>
        <w:numPr>
          <w:ilvl w:val="1"/>
          <w:numId w:val="35"/>
        </w:numPr>
        <w:tabs>
          <w:tab w:val="left" w:pos="284"/>
        </w:tabs>
        <w:spacing w:after="0" w:line="240" w:lineRule="auto"/>
        <w:ind w:left="0" w:firstLine="0"/>
        <w:jc w:val="both"/>
        <w:rPr>
          <w:rFonts w:cstheme="minorHAnsi"/>
        </w:rPr>
      </w:pPr>
      <w:r w:rsidRPr="00D64A5B">
        <w:rPr>
          <w:rFonts w:cstheme="minorHAnsi"/>
        </w:rPr>
        <w:t>II, III, IV e V apenas.</w:t>
      </w:r>
    </w:p>
    <w:p w14:paraId="1BD00247" w14:textId="12484C04" w:rsidR="00B55F8D" w:rsidRPr="00D64A5B" w:rsidRDefault="00B55F8D" w:rsidP="00847757">
      <w:pPr>
        <w:pStyle w:val="PargrafodaLista"/>
        <w:numPr>
          <w:ilvl w:val="1"/>
          <w:numId w:val="35"/>
        </w:numPr>
        <w:tabs>
          <w:tab w:val="left" w:pos="284"/>
        </w:tabs>
        <w:spacing w:after="0" w:line="240" w:lineRule="auto"/>
        <w:ind w:left="0" w:firstLine="0"/>
        <w:jc w:val="both"/>
        <w:rPr>
          <w:rFonts w:cstheme="minorHAnsi"/>
        </w:rPr>
      </w:pPr>
      <w:r w:rsidRPr="00D64A5B">
        <w:rPr>
          <w:rFonts w:cstheme="minorHAnsi"/>
        </w:rPr>
        <w:t>I, III, IV e V apenas</w:t>
      </w:r>
    </w:p>
    <w:p w14:paraId="15F4274D" w14:textId="33C84718" w:rsidR="00B55F8D" w:rsidRPr="00D64A5B" w:rsidRDefault="00B55F8D" w:rsidP="00847757">
      <w:pPr>
        <w:pStyle w:val="PargrafodaLista"/>
        <w:numPr>
          <w:ilvl w:val="1"/>
          <w:numId w:val="35"/>
        </w:numPr>
        <w:tabs>
          <w:tab w:val="left" w:pos="284"/>
        </w:tabs>
        <w:spacing w:after="0" w:line="240" w:lineRule="auto"/>
        <w:ind w:left="0" w:firstLine="0"/>
        <w:jc w:val="both"/>
        <w:rPr>
          <w:rFonts w:cstheme="minorHAnsi"/>
        </w:rPr>
      </w:pPr>
      <w:r w:rsidRPr="00D64A5B">
        <w:rPr>
          <w:rFonts w:cstheme="minorHAnsi"/>
        </w:rPr>
        <w:t>Todas estão corretas.</w:t>
      </w:r>
    </w:p>
    <w:p w14:paraId="4B658AAE" w14:textId="77777777" w:rsidR="0021124D" w:rsidRPr="00D64A5B" w:rsidRDefault="0021124D" w:rsidP="00847757">
      <w:pPr>
        <w:spacing w:after="0" w:line="240" w:lineRule="auto"/>
        <w:jc w:val="both"/>
        <w:rPr>
          <w:rFonts w:cstheme="minorHAnsi"/>
        </w:rPr>
      </w:pPr>
    </w:p>
    <w:p w14:paraId="04948C02" w14:textId="54228F93" w:rsidR="0021124D" w:rsidRPr="00D64A5B" w:rsidRDefault="0021124D" w:rsidP="00847757">
      <w:pPr>
        <w:spacing w:after="0" w:line="240" w:lineRule="auto"/>
        <w:jc w:val="both"/>
        <w:rPr>
          <w:rFonts w:cstheme="minorHAnsi"/>
          <w:b/>
          <w:bCs/>
          <w:u w:val="single"/>
        </w:rPr>
      </w:pPr>
      <w:r w:rsidRPr="00D64A5B">
        <w:rPr>
          <w:rFonts w:cstheme="minorHAnsi"/>
          <w:b/>
          <w:bCs/>
          <w:u w:val="single"/>
        </w:rPr>
        <w:t>QUESTÃO 2</w:t>
      </w:r>
      <w:r w:rsidR="00AB41B6" w:rsidRPr="00D64A5B">
        <w:rPr>
          <w:rFonts w:cstheme="minorHAnsi"/>
          <w:b/>
          <w:bCs/>
          <w:u w:val="single"/>
        </w:rPr>
        <w:t>1</w:t>
      </w:r>
    </w:p>
    <w:p w14:paraId="570A337B" w14:textId="77777777" w:rsidR="00AB41B6" w:rsidRPr="00D64A5B" w:rsidRDefault="00AB41B6" w:rsidP="00847757">
      <w:pPr>
        <w:spacing w:after="0" w:line="240" w:lineRule="auto"/>
        <w:jc w:val="both"/>
        <w:rPr>
          <w:rFonts w:cstheme="minorHAnsi"/>
        </w:rPr>
      </w:pPr>
      <w:r w:rsidRPr="00D64A5B">
        <w:rPr>
          <w:rFonts w:cstheme="minorHAnsi"/>
        </w:rPr>
        <w:t>A ventilação mecânica não invasiva (VNI) é realizada através de uma interface paciente-ventilador. O entendimento do procedimento e a colaboração do paciente é de suma importância para o sucesso de sua terapêutica. Dentro das opções abaixo, assinale a que indica a instituição da VNI:</w:t>
      </w:r>
    </w:p>
    <w:p w14:paraId="3D65EA6C" w14:textId="23DA47F6" w:rsidR="00AB41B6" w:rsidRPr="00D64A5B" w:rsidRDefault="00AB41B6" w:rsidP="00847757">
      <w:pPr>
        <w:pStyle w:val="PargrafodaLista"/>
        <w:numPr>
          <w:ilvl w:val="0"/>
          <w:numId w:val="38"/>
        </w:numPr>
        <w:tabs>
          <w:tab w:val="left" w:pos="284"/>
        </w:tabs>
        <w:spacing w:after="0" w:line="240" w:lineRule="auto"/>
        <w:ind w:left="0" w:firstLine="0"/>
        <w:jc w:val="both"/>
        <w:rPr>
          <w:rFonts w:cstheme="minorHAnsi"/>
        </w:rPr>
      </w:pPr>
      <w:r w:rsidRPr="00D64A5B">
        <w:rPr>
          <w:rFonts w:cstheme="minorHAnsi"/>
        </w:rPr>
        <w:t>Rebaixamento do nível de consciência.</w:t>
      </w:r>
    </w:p>
    <w:p w14:paraId="57C37126" w14:textId="77777777" w:rsidR="00AB41B6" w:rsidRPr="00D64A5B" w:rsidRDefault="00AB41B6" w:rsidP="00847757">
      <w:pPr>
        <w:pStyle w:val="PargrafodaLista"/>
        <w:numPr>
          <w:ilvl w:val="0"/>
          <w:numId w:val="38"/>
        </w:numPr>
        <w:tabs>
          <w:tab w:val="left" w:pos="284"/>
        </w:tabs>
        <w:spacing w:after="0" w:line="240" w:lineRule="auto"/>
        <w:ind w:left="0" w:firstLine="0"/>
        <w:jc w:val="both"/>
        <w:rPr>
          <w:rFonts w:cstheme="minorHAnsi"/>
        </w:rPr>
      </w:pPr>
      <w:r w:rsidRPr="00D64A5B">
        <w:rPr>
          <w:rFonts w:cstheme="minorHAnsi"/>
        </w:rPr>
        <w:lastRenderedPageBreak/>
        <w:t>Rebaixamento do nível de consciência por hipercapnia.</w:t>
      </w:r>
    </w:p>
    <w:p w14:paraId="4CB2E9D5" w14:textId="0047A64C" w:rsidR="00AB41B6" w:rsidRPr="00D64A5B" w:rsidRDefault="00AB41B6" w:rsidP="00847757">
      <w:pPr>
        <w:pStyle w:val="PargrafodaLista"/>
        <w:numPr>
          <w:ilvl w:val="0"/>
          <w:numId w:val="38"/>
        </w:numPr>
        <w:tabs>
          <w:tab w:val="left" w:pos="284"/>
        </w:tabs>
        <w:spacing w:after="0" w:line="240" w:lineRule="auto"/>
        <w:ind w:left="0" w:firstLine="0"/>
        <w:jc w:val="both"/>
        <w:rPr>
          <w:rFonts w:cstheme="minorHAnsi"/>
        </w:rPr>
      </w:pPr>
      <w:r w:rsidRPr="00D64A5B">
        <w:rPr>
          <w:rFonts w:cstheme="minorHAnsi"/>
        </w:rPr>
        <w:t>Excesso de secreções em vias aéreas superiores.</w:t>
      </w:r>
    </w:p>
    <w:p w14:paraId="06C17204" w14:textId="2082FACD" w:rsidR="00AB41B6" w:rsidRPr="00D64A5B" w:rsidRDefault="00AB41B6" w:rsidP="00847757">
      <w:pPr>
        <w:pStyle w:val="PargrafodaLista"/>
        <w:numPr>
          <w:ilvl w:val="0"/>
          <w:numId w:val="38"/>
        </w:numPr>
        <w:tabs>
          <w:tab w:val="left" w:pos="284"/>
        </w:tabs>
        <w:spacing w:after="0" w:line="240" w:lineRule="auto"/>
        <w:ind w:left="0" w:firstLine="0"/>
        <w:jc w:val="both"/>
        <w:rPr>
          <w:rFonts w:cstheme="minorHAnsi"/>
        </w:rPr>
      </w:pPr>
      <w:r w:rsidRPr="00D64A5B">
        <w:rPr>
          <w:rFonts w:cstheme="minorHAnsi"/>
        </w:rPr>
        <w:t>Parada Cardiorrespiratória.</w:t>
      </w:r>
    </w:p>
    <w:p w14:paraId="057C10D3" w14:textId="77777777" w:rsidR="00B55F8D" w:rsidRPr="00D64A5B" w:rsidRDefault="00B55F8D" w:rsidP="00847757">
      <w:pPr>
        <w:spacing w:after="0" w:line="240" w:lineRule="auto"/>
        <w:jc w:val="both"/>
        <w:rPr>
          <w:rFonts w:cstheme="minorHAnsi"/>
          <w:b/>
          <w:bCs/>
          <w:u w:val="single"/>
        </w:rPr>
      </w:pPr>
    </w:p>
    <w:p w14:paraId="13F3F244" w14:textId="686CD9BA" w:rsidR="0021124D" w:rsidRPr="00D64A5B" w:rsidRDefault="0021124D" w:rsidP="00847757">
      <w:pPr>
        <w:spacing w:after="0" w:line="240" w:lineRule="auto"/>
        <w:jc w:val="both"/>
        <w:rPr>
          <w:rFonts w:cstheme="minorHAnsi"/>
          <w:b/>
          <w:bCs/>
          <w:u w:val="single"/>
        </w:rPr>
      </w:pPr>
      <w:r w:rsidRPr="00D64A5B">
        <w:rPr>
          <w:rFonts w:cstheme="minorHAnsi"/>
          <w:b/>
          <w:bCs/>
          <w:u w:val="single"/>
        </w:rPr>
        <w:t>QUESTÃO 2</w:t>
      </w:r>
      <w:r w:rsidR="00AB41B6" w:rsidRPr="00D64A5B">
        <w:rPr>
          <w:rFonts w:cstheme="minorHAnsi"/>
          <w:b/>
          <w:bCs/>
          <w:u w:val="single"/>
        </w:rPr>
        <w:t>2</w:t>
      </w:r>
    </w:p>
    <w:p w14:paraId="2B679DDA" w14:textId="77777777" w:rsidR="00AB41B6" w:rsidRPr="00D64A5B" w:rsidRDefault="00AB41B6" w:rsidP="00847757">
      <w:pPr>
        <w:pStyle w:val="PargrafodaLista"/>
        <w:spacing w:after="0" w:line="240" w:lineRule="auto"/>
        <w:ind w:left="0"/>
        <w:jc w:val="both"/>
        <w:rPr>
          <w:rFonts w:cstheme="minorHAnsi"/>
        </w:rPr>
      </w:pPr>
      <w:r w:rsidRPr="00D64A5B">
        <w:rPr>
          <w:rFonts w:cstheme="minorHAnsi"/>
        </w:rPr>
        <w:t xml:space="preserve">O ventilador mecânico é um aparelho tecnológico utilizado dentro das unidades de terapia intensiva. Com esse importante recurso é possível fazer inúmeros cálculos para melhor ajuste visando a proteção pulmonar e melhor condução da ventilação mecânica, conforme a patologia e individualidade do paciente. Conforme pontuado anteriormente podemos afirmar que o cálculo da </w:t>
      </w:r>
      <w:proofErr w:type="spellStart"/>
      <w:r w:rsidRPr="00D64A5B">
        <w:rPr>
          <w:rFonts w:cstheme="minorHAnsi"/>
        </w:rPr>
        <w:t>driving</w:t>
      </w:r>
      <w:proofErr w:type="spellEnd"/>
      <w:r w:rsidRPr="00D64A5B">
        <w:rPr>
          <w:rFonts w:cstheme="minorHAnsi"/>
        </w:rPr>
        <w:t xml:space="preserve"> </w:t>
      </w:r>
      <w:proofErr w:type="spellStart"/>
      <w:r w:rsidRPr="00D64A5B">
        <w:rPr>
          <w:rFonts w:cstheme="minorHAnsi"/>
        </w:rPr>
        <w:t>pressure</w:t>
      </w:r>
      <w:proofErr w:type="spellEnd"/>
      <w:r w:rsidRPr="00D64A5B">
        <w:rPr>
          <w:rFonts w:cstheme="minorHAnsi"/>
        </w:rPr>
        <w:t xml:space="preserve"> é:</w:t>
      </w:r>
    </w:p>
    <w:p w14:paraId="411F8545" w14:textId="1D604F30" w:rsidR="00AB41B6" w:rsidRPr="00D64A5B" w:rsidRDefault="00AB41B6" w:rsidP="00847757">
      <w:pPr>
        <w:pStyle w:val="PargrafodaLista"/>
        <w:numPr>
          <w:ilvl w:val="1"/>
          <w:numId w:val="40"/>
        </w:numPr>
        <w:tabs>
          <w:tab w:val="left" w:pos="284"/>
        </w:tabs>
        <w:spacing w:after="0" w:line="240" w:lineRule="auto"/>
        <w:ind w:left="0" w:firstLine="0"/>
        <w:jc w:val="both"/>
        <w:rPr>
          <w:rFonts w:cstheme="minorHAnsi"/>
        </w:rPr>
      </w:pPr>
      <w:r w:rsidRPr="00D64A5B">
        <w:rPr>
          <w:rFonts w:cstheme="minorHAnsi"/>
        </w:rPr>
        <w:t>Realizado através da obtenção da pressão de pico e subtração da pressão de platô.</w:t>
      </w:r>
    </w:p>
    <w:p w14:paraId="71487012" w14:textId="12CAA567" w:rsidR="00AB41B6" w:rsidRPr="00D64A5B" w:rsidRDefault="00AB41B6" w:rsidP="00847757">
      <w:pPr>
        <w:pStyle w:val="PargrafodaLista"/>
        <w:numPr>
          <w:ilvl w:val="1"/>
          <w:numId w:val="40"/>
        </w:numPr>
        <w:tabs>
          <w:tab w:val="left" w:pos="284"/>
        </w:tabs>
        <w:spacing w:after="0" w:line="240" w:lineRule="auto"/>
        <w:ind w:left="0" w:firstLine="0"/>
        <w:jc w:val="both"/>
        <w:rPr>
          <w:rFonts w:cstheme="minorHAnsi"/>
        </w:rPr>
      </w:pPr>
      <w:r w:rsidRPr="00D64A5B">
        <w:rPr>
          <w:rFonts w:cstheme="minorHAnsi"/>
        </w:rPr>
        <w:t>Realizado através da obtenção da pressão de pico e soma da pressão de platô.</w:t>
      </w:r>
    </w:p>
    <w:p w14:paraId="030051BD" w14:textId="03382668" w:rsidR="00AB41B6" w:rsidRPr="00D64A5B" w:rsidRDefault="00AB41B6" w:rsidP="00847757">
      <w:pPr>
        <w:pStyle w:val="PargrafodaLista"/>
        <w:numPr>
          <w:ilvl w:val="1"/>
          <w:numId w:val="40"/>
        </w:numPr>
        <w:tabs>
          <w:tab w:val="left" w:pos="284"/>
        </w:tabs>
        <w:spacing w:after="0" w:line="240" w:lineRule="auto"/>
        <w:ind w:left="0" w:firstLine="0"/>
        <w:jc w:val="both"/>
        <w:rPr>
          <w:rFonts w:cstheme="minorHAnsi"/>
        </w:rPr>
      </w:pPr>
      <w:r w:rsidRPr="00D64A5B">
        <w:rPr>
          <w:rFonts w:cstheme="minorHAnsi"/>
        </w:rPr>
        <w:t>Realizado através da obtenção da pressão de platô e subtração da PEEP.</w:t>
      </w:r>
    </w:p>
    <w:p w14:paraId="13B4FBD7" w14:textId="3A3474D7" w:rsidR="00457424" w:rsidRPr="00D64A5B" w:rsidRDefault="00AB41B6" w:rsidP="00847757">
      <w:pPr>
        <w:pStyle w:val="PargrafodaLista"/>
        <w:numPr>
          <w:ilvl w:val="1"/>
          <w:numId w:val="40"/>
        </w:numPr>
        <w:tabs>
          <w:tab w:val="left" w:pos="284"/>
        </w:tabs>
        <w:spacing w:after="0" w:line="240" w:lineRule="auto"/>
        <w:ind w:left="0" w:firstLine="0"/>
        <w:jc w:val="both"/>
        <w:rPr>
          <w:rFonts w:cstheme="minorHAnsi"/>
        </w:rPr>
      </w:pPr>
      <w:r w:rsidRPr="00D64A5B">
        <w:rPr>
          <w:rFonts w:cstheme="minorHAnsi"/>
        </w:rPr>
        <w:t>Realizado através da pressão de pico e subtração da PEEP.</w:t>
      </w:r>
    </w:p>
    <w:p w14:paraId="61314FBE" w14:textId="48957AF3" w:rsidR="0021124D" w:rsidRPr="00D64A5B" w:rsidRDefault="00457424" w:rsidP="00847757">
      <w:pPr>
        <w:spacing w:after="0" w:line="240" w:lineRule="auto"/>
        <w:jc w:val="both"/>
        <w:rPr>
          <w:rFonts w:cstheme="minorHAnsi"/>
          <w:b/>
          <w:bCs/>
          <w:u w:val="single"/>
        </w:rPr>
      </w:pPr>
      <w:r w:rsidRPr="00D64A5B">
        <w:rPr>
          <w:rFonts w:cstheme="minorHAnsi"/>
        </w:rPr>
        <w:br w:type="textWrapping" w:clear="all"/>
      </w:r>
      <w:r w:rsidR="0021124D" w:rsidRPr="00D64A5B">
        <w:rPr>
          <w:rFonts w:cstheme="minorHAnsi"/>
          <w:b/>
          <w:bCs/>
          <w:u w:val="single"/>
        </w:rPr>
        <w:t>QUESTÃO 2</w:t>
      </w:r>
      <w:r w:rsidR="00AB41B6" w:rsidRPr="00D64A5B">
        <w:rPr>
          <w:rFonts w:cstheme="minorHAnsi"/>
          <w:b/>
          <w:bCs/>
          <w:u w:val="single"/>
        </w:rPr>
        <w:t>3</w:t>
      </w:r>
    </w:p>
    <w:p w14:paraId="153AF1A7" w14:textId="7F00C34D" w:rsidR="00457424" w:rsidRPr="00D64A5B" w:rsidRDefault="00457424" w:rsidP="00847757">
      <w:pPr>
        <w:pStyle w:val="PargrafodaLista"/>
        <w:spacing w:after="0" w:line="240" w:lineRule="auto"/>
        <w:ind w:left="0"/>
        <w:jc w:val="both"/>
        <w:rPr>
          <w:rFonts w:cstheme="minorHAnsi"/>
        </w:rPr>
      </w:pPr>
      <w:r w:rsidRPr="00D64A5B">
        <w:rPr>
          <w:rFonts w:cstheme="minorHAnsi"/>
        </w:rPr>
        <w:t>Paciente em processo de desmame, ventilando por tubo orotraqueal acoplado à ventilação mecânica em modo PSV, com os seguintes parâmetros: PSV: 07 cmH</w:t>
      </w:r>
      <w:r w:rsidRPr="00D64A5B">
        <w:rPr>
          <w:rFonts w:cstheme="minorHAnsi"/>
          <w:vertAlign w:val="subscript"/>
        </w:rPr>
        <w:t>2</w:t>
      </w:r>
      <w:r w:rsidRPr="00D64A5B">
        <w:rPr>
          <w:rFonts w:cstheme="minorHAnsi"/>
        </w:rPr>
        <w:t>O, PEEP: 5 cmH</w:t>
      </w:r>
      <w:r w:rsidRPr="00D64A5B">
        <w:rPr>
          <w:rFonts w:cstheme="minorHAnsi"/>
          <w:vertAlign w:val="subscript"/>
        </w:rPr>
        <w:t>2</w:t>
      </w:r>
      <w:r w:rsidRPr="00D64A5B">
        <w:rPr>
          <w:rFonts w:cstheme="minorHAnsi"/>
        </w:rPr>
        <w:t>O, FiO2: 0,3. Gasometria arterial: pH: 7.35, PaO</w:t>
      </w:r>
      <w:r w:rsidRPr="00D64A5B">
        <w:rPr>
          <w:rFonts w:cstheme="minorHAnsi"/>
          <w:vertAlign w:val="subscript"/>
        </w:rPr>
        <w:t>2</w:t>
      </w:r>
      <w:r w:rsidRPr="00D64A5B">
        <w:rPr>
          <w:rFonts w:cstheme="minorHAnsi"/>
        </w:rPr>
        <w:t>: 120 mmHg, PaCO</w:t>
      </w:r>
      <w:r w:rsidRPr="00D64A5B">
        <w:rPr>
          <w:rFonts w:cstheme="minorHAnsi"/>
          <w:vertAlign w:val="subscript"/>
        </w:rPr>
        <w:t>2</w:t>
      </w:r>
      <w:r w:rsidRPr="00D64A5B">
        <w:rPr>
          <w:rFonts w:cstheme="minorHAnsi"/>
        </w:rPr>
        <w:t>: 42 mmHg, HCO</w:t>
      </w:r>
      <w:r w:rsidRPr="00D64A5B">
        <w:rPr>
          <w:rFonts w:cstheme="minorHAnsi"/>
          <w:vertAlign w:val="subscript"/>
        </w:rPr>
        <w:t>3</w:t>
      </w:r>
      <w:r w:rsidRPr="00D64A5B">
        <w:rPr>
          <w:rFonts w:cstheme="minorHAnsi"/>
        </w:rPr>
        <w:t>: 23, BE: +1 e SaO</w:t>
      </w:r>
      <w:r w:rsidRPr="00D64A5B">
        <w:rPr>
          <w:rFonts w:cstheme="minorHAnsi"/>
          <w:vertAlign w:val="subscript"/>
        </w:rPr>
        <w:t>2</w:t>
      </w:r>
      <w:r w:rsidRPr="00D64A5B">
        <w:rPr>
          <w:rFonts w:cstheme="minorHAnsi"/>
        </w:rPr>
        <w:t>: 96%. Com base nos dados acima, assinale a opção que indica, respectivamente, o valor da relação PaO</w:t>
      </w:r>
      <w:r w:rsidRPr="00D64A5B">
        <w:rPr>
          <w:rFonts w:cstheme="minorHAnsi"/>
          <w:vertAlign w:val="subscript"/>
        </w:rPr>
        <w:t>2</w:t>
      </w:r>
      <w:r w:rsidRPr="00D64A5B">
        <w:rPr>
          <w:rFonts w:cstheme="minorHAnsi"/>
        </w:rPr>
        <w:t>/FiO</w:t>
      </w:r>
      <w:r w:rsidRPr="00D64A5B">
        <w:rPr>
          <w:rFonts w:cstheme="minorHAnsi"/>
          <w:vertAlign w:val="subscript"/>
        </w:rPr>
        <w:t>2</w:t>
      </w:r>
      <w:r w:rsidRPr="00D64A5B">
        <w:rPr>
          <w:rFonts w:cstheme="minorHAnsi"/>
        </w:rPr>
        <w:t xml:space="preserve"> e se esse índice é preditivo para o desmame da ventilação mecânica.</w:t>
      </w:r>
    </w:p>
    <w:p w14:paraId="11554DE4" w14:textId="4AEC0C8F" w:rsidR="00457424" w:rsidRPr="00D64A5B" w:rsidRDefault="00457424" w:rsidP="00847757">
      <w:pPr>
        <w:pStyle w:val="PargrafodaLista"/>
        <w:numPr>
          <w:ilvl w:val="1"/>
          <w:numId w:val="42"/>
        </w:numPr>
        <w:tabs>
          <w:tab w:val="left" w:pos="284"/>
        </w:tabs>
        <w:spacing w:after="0" w:line="240" w:lineRule="auto"/>
        <w:ind w:left="0" w:firstLine="0"/>
        <w:jc w:val="both"/>
        <w:rPr>
          <w:rFonts w:cstheme="minorHAnsi"/>
        </w:rPr>
      </w:pPr>
      <w:r w:rsidRPr="00D64A5B">
        <w:rPr>
          <w:rFonts w:cstheme="minorHAnsi"/>
        </w:rPr>
        <w:t>PaO</w:t>
      </w:r>
      <w:r w:rsidRPr="00D64A5B">
        <w:rPr>
          <w:rFonts w:cstheme="minorHAnsi"/>
          <w:vertAlign w:val="subscript"/>
        </w:rPr>
        <w:t>2</w:t>
      </w:r>
      <w:r w:rsidRPr="00D64A5B">
        <w:rPr>
          <w:rFonts w:cstheme="minorHAnsi"/>
        </w:rPr>
        <w:t>/FiO</w:t>
      </w:r>
      <w:r w:rsidRPr="00D64A5B">
        <w:rPr>
          <w:rFonts w:cstheme="minorHAnsi"/>
          <w:vertAlign w:val="subscript"/>
        </w:rPr>
        <w:t>2</w:t>
      </w:r>
      <w:r w:rsidRPr="00D64A5B">
        <w:rPr>
          <w:rFonts w:cstheme="minorHAnsi"/>
        </w:rPr>
        <w:t xml:space="preserve"> = 238 / é preditivo de sucesso no desmame.</w:t>
      </w:r>
    </w:p>
    <w:p w14:paraId="1099DC7A" w14:textId="5CAA9FBE" w:rsidR="00457424" w:rsidRPr="00D64A5B" w:rsidRDefault="00457424" w:rsidP="00847757">
      <w:pPr>
        <w:pStyle w:val="PargrafodaLista"/>
        <w:numPr>
          <w:ilvl w:val="1"/>
          <w:numId w:val="42"/>
        </w:numPr>
        <w:tabs>
          <w:tab w:val="left" w:pos="284"/>
        </w:tabs>
        <w:spacing w:after="0" w:line="240" w:lineRule="auto"/>
        <w:ind w:left="0" w:firstLine="0"/>
        <w:jc w:val="both"/>
        <w:rPr>
          <w:rFonts w:cstheme="minorHAnsi"/>
        </w:rPr>
      </w:pPr>
      <w:r w:rsidRPr="00D64A5B">
        <w:rPr>
          <w:rFonts w:cstheme="minorHAnsi"/>
        </w:rPr>
        <w:t>PaO</w:t>
      </w:r>
      <w:r w:rsidRPr="00D64A5B">
        <w:rPr>
          <w:rFonts w:cstheme="minorHAnsi"/>
          <w:vertAlign w:val="subscript"/>
        </w:rPr>
        <w:t>2</w:t>
      </w:r>
      <w:r w:rsidRPr="00D64A5B">
        <w:rPr>
          <w:rFonts w:cstheme="minorHAnsi"/>
        </w:rPr>
        <w:t>/FiO</w:t>
      </w:r>
      <w:r w:rsidRPr="00D64A5B">
        <w:rPr>
          <w:rFonts w:cstheme="minorHAnsi"/>
          <w:vertAlign w:val="subscript"/>
        </w:rPr>
        <w:t>2</w:t>
      </w:r>
      <w:r w:rsidRPr="00D64A5B">
        <w:rPr>
          <w:rFonts w:cstheme="minorHAnsi"/>
        </w:rPr>
        <w:t xml:space="preserve"> = 270 / é preditivo de sucesso no desmame.</w:t>
      </w:r>
    </w:p>
    <w:p w14:paraId="79ABF415" w14:textId="18BF150A" w:rsidR="00457424" w:rsidRPr="00D64A5B" w:rsidRDefault="00457424" w:rsidP="00847757">
      <w:pPr>
        <w:pStyle w:val="PargrafodaLista"/>
        <w:numPr>
          <w:ilvl w:val="1"/>
          <w:numId w:val="42"/>
        </w:numPr>
        <w:tabs>
          <w:tab w:val="left" w:pos="284"/>
        </w:tabs>
        <w:spacing w:after="0" w:line="240" w:lineRule="auto"/>
        <w:ind w:left="0" w:firstLine="0"/>
        <w:jc w:val="both"/>
        <w:rPr>
          <w:rFonts w:cstheme="minorHAnsi"/>
        </w:rPr>
      </w:pPr>
      <w:r w:rsidRPr="00D64A5B">
        <w:rPr>
          <w:rFonts w:cstheme="minorHAnsi"/>
        </w:rPr>
        <w:t>PaO</w:t>
      </w:r>
      <w:r w:rsidRPr="00D64A5B">
        <w:rPr>
          <w:rFonts w:cstheme="minorHAnsi"/>
          <w:vertAlign w:val="subscript"/>
        </w:rPr>
        <w:t>2</w:t>
      </w:r>
      <w:r w:rsidRPr="00D64A5B">
        <w:rPr>
          <w:rFonts w:cstheme="minorHAnsi"/>
        </w:rPr>
        <w:t>/FiO</w:t>
      </w:r>
      <w:r w:rsidRPr="00D64A5B">
        <w:rPr>
          <w:rFonts w:cstheme="minorHAnsi"/>
          <w:vertAlign w:val="subscript"/>
        </w:rPr>
        <w:t>2</w:t>
      </w:r>
      <w:r w:rsidRPr="00D64A5B">
        <w:rPr>
          <w:rFonts w:cstheme="minorHAnsi"/>
        </w:rPr>
        <w:t xml:space="preserve"> = 120 / não é preditivo de sucesso no desmame.</w:t>
      </w:r>
    </w:p>
    <w:p w14:paraId="54BFB992" w14:textId="7596F260" w:rsidR="00457424" w:rsidRPr="00D64A5B" w:rsidRDefault="00457424" w:rsidP="00847757">
      <w:pPr>
        <w:pStyle w:val="PargrafodaLista"/>
        <w:numPr>
          <w:ilvl w:val="1"/>
          <w:numId w:val="42"/>
        </w:numPr>
        <w:tabs>
          <w:tab w:val="left" w:pos="284"/>
        </w:tabs>
        <w:spacing w:after="0" w:line="240" w:lineRule="auto"/>
        <w:ind w:left="0" w:firstLine="0"/>
        <w:jc w:val="both"/>
        <w:rPr>
          <w:rFonts w:cstheme="minorHAnsi"/>
        </w:rPr>
      </w:pPr>
      <w:r w:rsidRPr="00D64A5B">
        <w:rPr>
          <w:rFonts w:cstheme="minorHAnsi"/>
        </w:rPr>
        <w:t>PaO</w:t>
      </w:r>
      <w:r w:rsidRPr="00D64A5B">
        <w:rPr>
          <w:rFonts w:cstheme="minorHAnsi"/>
          <w:vertAlign w:val="subscript"/>
        </w:rPr>
        <w:t>2</w:t>
      </w:r>
      <w:r w:rsidRPr="00D64A5B">
        <w:rPr>
          <w:rFonts w:cstheme="minorHAnsi"/>
        </w:rPr>
        <w:t>/FiO</w:t>
      </w:r>
      <w:r w:rsidRPr="00D64A5B">
        <w:rPr>
          <w:rFonts w:cstheme="minorHAnsi"/>
          <w:vertAlign w:val="subscript"/>
        </w:rPr>
        <w:t>2</w:t>
      </w:r>
      <w:r w:rsidRPr="00D64A5B">
        <w:rPr>
          <w:rFonts w:cstheme="minorHAnsi"/>
        </w:rPr>
        <w:t xml:space="preserve"> = 400 / é preditivo de sucesso no desmame.</w:t>
      </w:r>
    </w:p>
    <w:p w14:paraId="5A3EFE43" w14:textId="77777777" w:rsidR="00457424" w:rsidRPr="00D64A5B" w:rsidRDefault="00457424" w:rsidP="00847757">
      <w:pPr>
        <w:pStyle w:val="PargrafodaLista"/>
        <w:spacing w:after="0" w:line="240" w:lineRule="auto"/>
        <w:ind w:left="0" w:firstLine="567"/>
        <w:jc w:val="both"/>
        <w:rPr>
          <w:rFonts w:cstheme="minorHAnsi"/>
        </w:rPr>
      </w:pPr>
    </w:p>
    <w:p w14:paraId="6AF60984" w14:textId="77777777" w:rsidR="00AB41B6" w:rsidRPr="00D64A5B" w:rsidRDefault="00AB41B6" w:rsidP="00847757">
      <w:pPr>
        <w:spacing w:after="0" w:line="240" w:lineRule="auto"/>
        <w:jc w:val="both"/>
        <w:rPr>
          <w:rFonts w:cstheme="minorHAnsi"/>
          <w:b/>
          <w:bCs/>
          <w:u w:val="single"/>
        </w:rPr>
      </w:pPr>
      <w:r w:rsidRPr="00D64A5B">
        <w:rPr>
          <w:rFonts w:cstheme="minorHAnsi"/>
          <w:b/>
          <w:bCs/>
          <w:u w:val="single"/>
        </w:rPr>
        <w:t>QUESTÃO 24</w:t>
      </w:r>
    </w:p>
    <w:p w14:paraId="3DAD4394" w14:textId="6503AB60" w:rsidR="00457424" w:rsidRPr="00D64A5B" w:rsidRDefault="00457424" w:rsidP="00847757">
      <w:pPr>
        <w:pStyle w:val="PargrafodaLista"/>
        <w:spacing w:after="0" w:line="240" w:lineRule="auto"/>
        <w:ind w:left="0"/>
        <w:jc w:val="both"/>
        <w:rPr>
          <w:rFonts w:cstheme="minorHAnsi"/>
        </w:rPr>
      </w:pPr>
      <w:r w:rsidRPr="00D64A5B">
        <w:rPr>
          <w:rFonts w:cstheme="minorHAnsi"/>
        </w:rPr>
        <w:t>A ventilação mecânica é uma forma de substituir parcialmente ou totalmente a função desempenhada pelo sistema respiratório. O fisioterapeuta atua com expertise no manejo desse importante mantenedor da vida. Sendo assim, assinale o melhor ajuste para a correção gasométrica a seguir:</w:t>
      </w:r>
    </w:p>
    <w:p w14:paraId="007ED9EE" w14:textId="7E6DF999" w:rsidR="00457424" w:rsidRPr="00D64A5B" w:rsidRDefault="00457424" w:rsidP="00847757">
      <w:pPr>
        <w:spacing w:after="0" w:line="240" w:lineRule="auto"/>
        <w:jc w:val="both"/>
        <w:rPr>
          <w:rFonts w:cstheme="minorHAnsi"/>
          <w:lang w:val="en-US"/>
        </w:rPr>
      </w:pPr>
      <w:r w:rsidRPr="00D64A5B">
        <w:rPr>
          <w:rFonts w:cstheme="minorHAnsi"/>
          <w:b/>
          <w:bCs/>
          <w:lang w:val="en-US"/>
        </w:rPr>
        <w:t>pH:</w:t>
      </w:r>
      <w:r w:rsidRPr="00D64A5B">
        <w:rPr>
          <w:rFonts w:cstheme="minorHAnsi"/>
          <w:lang w:val="en-US"/>
        </w:rPr>
        <w:t xml:space="preserve"> 7,28      </w:t>
      </w:r>
      <w:r w:rsidRPr="00D64A5B">
        <w:rPr>
          <w:rFonts w:cstheme="minorHAnsi"/>
          <w:b/>
          <w:bCs/>
          <w:lang w:val="en-US"/>
        </w:rPr>
        <w:t>PCO2:</w:t>
      </w:r>
      <w:r w:rsidRPr="00D64A5B">
        <w:rPr>
          <w:rFonts w:cstheme="minorHAnsi"/>
          <w:lang w:val="en-US"/>
        </w:rPr>
        <w:t xml:space="preserve"> 62      </w:t>
      </w:r>
      <w:r w:rsidRPr="00D64A5B">
        <w:rPr>
          <w:rFonts w:cstheme="minorHAnsi"/>
          <w:b/>
          <w:bCs/>
          <w:lang w:val="en-US"/>
        </w:rPr>
        <w:t>PO2:</w:t>
      </w:r>
      <w:r w:rsidRPr="00D64A5B">
        <w:rPr>
          <w:rFonts w:cstheme="minorHAnsi"/>
          <w:lang w:val="en-US"/>
        </w:rPr>
        <w:t xml:space="preserve"> 60       </w:t>
      </w:r>
      <w:r w:rsidRPr="00D64A5B">
        <w:rPr>
          <w:rFonts w:cstheme="minorHAnsi"/>
          <w:b/>
          <w:bCs/>
          <w:lang w:val="en-US"/>
        </w:rPr>
        <w:t>HCO3:</w:t>
      </w:r>
      <w:r w:rsidRPr="00D64A5B">
        <w:rPr>
          <w:rFonts w:cstheme="minorHAnsi"/>
          <w:lang w:val="en-US"/>
        </w:rPr>
        <w:t xml:space="preserve"> 23       </w:t>
      </w:r>
      <w:r w:rsidRPr="00D64A5B">
        <w:rPr>
          <w:rFonts w:cstheme="minorHAnsi"/>
          <w:b/>
          <w:bCs/>
          <w:lang w:val="en-US"/>
        </w:rPr>
        <w:t>BE:</w:t>
      </w:r>
      <w:r w:rsidRPr="00D64A5B">
        <w:rPr>
          <w:rFonts w:cstheme="minorHAnsi"/>
          <w:lang w:val="en-US"/>
        </w:rPr>
        <w:t xml:space="preserve"> 2      </w:t>
      </w:r>
      <w:r w:rsidRPr="00D64A5B">
        <w:rPr>
          <w:rFonts w:cstheme="minorHAnsi"/>
          <w:b/>
          <w:bCs/>
          <w:lang w:val="en-US"/>
        </w:rPr>
        <w:t>PF:</w:t>
      </w:r>
      <w:r w:rsidRPr="00D64A5B">
        <w:rPr>
          <w:rFonts w:cstheme="minorHAnsi"/>
          <w:lang w:val="en-US"/>
        </w:rPr>
        <w:t xml:space="preserve"> 180</w:t>
      </w:r>
    </w:p>
    <w:p w14:paraId="1D7B333D" w14:textId="79118013" w:rsidR="00457424" w:rsidRPr="00D64A5B" w:rsidRDefault="00457424" w:rsidP="00847757">
      <w:pPr>
        <w:pStyle w:val="PargrafodaLista"/>
        <w:numPr>
          <w:ilvl w:val="1"/>
          <w:numId w:val="44"/>
        </w:numPr>
        <w:tabs>
          <w:tab w:val="left" w:pos="284"/>
        </w:tabs>
        <w:spacing w:after="0" w:line="240" w:lineRule="auto"/>
        <w:ind w:left="0" w:firstLine="0"/>
        <w:jc w:val="both"/>
        <w:rPr>
          <w:rFonts w:cstheme="minorHAnsi"/>
        </w:rPr>
      </w:pPr>
      <w:r w:rsidRPr="00D64A5B">
        <w:rPr>
          <w:rFonts w:cstheme="minorHAnsi"/>
        </w:rPr>
        <w:t>Aumentar o Volume Minuto para correção da hipocapnia.</w:t>
      </w:r>
    </w:p>
    <w:p w14:paraId="1A697259" w14:textId="2F6B403B" w:rsidR="00457424" w:rsidRPr="00D64A5B" w:rsidRDefault="00457424" w:rsidP="00847757">
      <w:pPr>
        <w:pStyle w:val="PargrafodaLista"/>
        <w:numPr>
          <w:ilvl w:val="1"/>
          <w:numId w:val="44"/>
        </w:numPr>
        <w:tabs>
          <w:tab w:val="left" w:pos="284"/>
        </w:tabs>
        <w:spacing w:after="0" w:line="240" w:lineRule="auto"/>
        <w:ind w:left="0" w:firstLine="0"/>
        <w:jc w:val="both"/>
        <w:rPr>
          <w:rFonts w:cstheme="minorHAnsi"/>
        </w:rPr>
      </w:pPr>
      <w:r w:rsidRPr="00D64A5B">
        <w:rPr>
          <w:rFonts w:cstheme="minorHAnsi"/>
        </w:rPr>
        <w:t>Aumentar o Volume Minuto para correção da hipercapnia.</w:t>
      </w:r>
    </w:p>
    <w:p w14:paraId="5A546E60" w14:textId="408BDD7E" w:rsidR="00457424" w:rsidRPr="00D64A5B" w:rsidRDefault="00457424" w:rsidP="00847757">
      <w:pPr>
        <w:pStyle w:val="PargrafodaLista"/>
        <w:numPr>
          <w:ilvl w:val="1"/>
          <w:numId w:val="44"/>
        </w:numPr>
        <w:tabs>
          <w:tab w:val="left" w:pos="284"/>
        </w:tabs>
        <w:spacing w:after="0" w:line="240" w:lineRule="auto"/>
        <w:ind w:left="0" w:firstLine="0"/>
        <w:jc w:val="both"/>
        <w:rPr>
          <w:rFonts w:cstheme="minorHAnsi"/>
        </w:rPr>
      </w:pPr>
      <w:r w:rsidRPr="00D64A5B">
        <w:rPr>
          <w:rFonts w:cstheme="minorHAnsi"/>
        </w:rPr>
        <w:t>Diminuir o Volume Minuto para correção da hipocapnia.</w:t>
      </w:r>
    </w:p>
    <w:p w14:paraId="741B373F" w14:textId="50BCFE3E" w:rsidR="00457424" w:rsidRPr="00D64A5B" w:rsidRDefault="00457424" w:rsidP="00847757">
      <w:pPr>
        <w:pStyle w:val="PargrafodaLista"/>
        <w:numPr>
          <w:ilvl w:val="1"/>
          <w:numId w:val="44"/>
        </w:numPr>
        <w:tabs>
          <w:tab w:val="left" w:pos="284"/>
        </w:tabs>
        <w:spacing w:after="0" w:line="240" w:lineRule="auto"/>
        <w:ind w:left="0" w:firstLine="0"/>
        <w:jc w:val="both"/>
        <w:rPr>
          <w:rFonts w:cstheme="minorHAnsi"/>
        </w:rPr>
      </w:pPr>
      <w:r w:rsidRPr="00D64A5B">
        <w:rPr>
          <w:rFonts w:cstheme="minorHAnsi"/>
        </w:rPr>
        <w:t>Diminuir o Volume Minuto para correção da hipercapnia.</w:t>
      </w:r>
    </w:p>
    <w:p w14:paraId="5323504A" w14:textId="77777777" w:rsidR="00457424" w:rsidRPr="00D64A5B" w:rsidRDefault="00457424" w:rsidP="00847757">
      <w:pPr>
        <w:pStyle w:val="PargrafodaLista"/>
        <w:spacing w:after="0" w:line="240" w:lineRule="auto"/>
        <w:ind w:left="0" w:firstLine="567"/>
        <w:jc w:val="both"/>
        <w:rPr>
          <w:rFonts w:cstheme="minorHAnsi"/>
        </w:rPr>
      </w:pPr>
    </w:p>
    <w:p w14:paraId="3F268499" w14:textId="77777777" w:rsidR="00AB41B6" w:rsidRPr="00D64A5B" w:rsidRDefault="00AB41B6" w:rsidP="00847757">
      <w:pPr>
        <w:spacing w:after="0" w:line="240" w:lineRule="auto"/>
        <w:jc w:val="both"/>
        <w:rPr>
          <w:rFonts w:cstheme="minorHAnsi"/>
          <w:b/>
          <w:bCs/>
          <w:u w:val="single"/>
        </w:rPr>
      </w:pPr>
      <w:r w:rsidRPr="00D64A5B">
        <w:rPr>
          <w:rFonts w:cstheme="minorHAnsi"/>
          <w:b/>
          <w:bCs/>
          <w:u w:val="single"/>
        </w:rPr>
        <w:t>QUESTÃO 25</w:t>
      </w:r>
    </w:p>
    <w:p w14:paraId="413BBCBE" w14:textId="77777777" w:rsidR="00AB41B6" w:rsidRPr="00D64A5B" w:rsidRDefault="00AB41B6" w:rsidP="00847757">
      <w:pPr>
        <w:pStyle w:val="PargrafodaLista"/>
        <w:spacing w:after="0" w:line="240" w:lineRule="auto"/>
        <w:ind w:left="0"/>
        <w:jc w:val="both"/>
        <w:rPr>
          <w:rFonts w:cstheme="minorHAnsi"/>
          <w:b/>
          <w:bCs/>
        </w:rPr>
      </w:pPr>
      <w:r w:rsidRPr="00D64A5B">
        <w:rPr>
          <w:rFonts w:cstheme="minorHAnsi"/>
        </w:rPr>
        <w:t xml:space="preserve">A Síndrome do Desconforto Respiratório Agudo (SDRA), foi uma complicação frequentemente apresentado após a contaminação que ocorreu pelo vírus que ocasionou a grande pandemia da COVID 19. Para sua classificação foram utilizados os critérios de Berlim. Sua classificação quanto a severidade era referenciada através do acometimento de áreas pulmonares em exames de imagem e gasometria arterial. </w:t>
      </w:r>
      <w:r w:rsidRPr="00D64A5B">
        <w:rPr>
          <w:rFonts w:cstheme="minorHAnsi"/>
          <w:b/>
          <w:bCs/>
        </w:rPr>
        <w:t>Assinale a alternativa correta.</w:t>
      </w:r>
    </w:p>
    <w:p w14:paraId="2BC49054" w14:textId="2BE96D2A" w:rsidR="00AB41B6" w:rsidRPr="00D64A5B" w:rsidRDefault="00AB41B6" w:rsidP="00847757">
      <w:pPr>
        <w:pStyle w:val="PargrafodaLista"/>
        <w:numPr>
          <w:ilvl w:val="1"/>
          <w:numId w:val="46"/>
        </w:numPr>
        <w:tabs>
          <w:tab w:val="left" w:pos="284"/>
        </w:tabs>
        <w:spacing w:after="0" w:line="240" w:lineRule="auto"/>
        <w:ind w:left="0" w:firstLine="0"/>
        <w:jc w:val="both"/>
        <w:rPr>
          <w:rFonts w:cstheme="minorHAnsi"/>
        </w:rPr>
      </w:pPr>
      <w:r w:rsidRPr="00D64A5B">
        <w:rPr>
          <w:rFonts w:cstheme="minorHAnsi"/>
        </w:rPr>
        <w:t>Relação PaO2/FiO2 188 – SDRA leve.</w:t>
      </w:r>
    </w:p>
    <w:p w14:paraId="2EE1AF0C" w14:textId="350DC118" w:rsidR="00AB41B6" w:rsidRPr="00D64A5B" w:rsidRDefault="00AB41B6" w:rsidP="00847757">
      <w:pPr>
        <w:pStyle w:val="PargrafodaLista"/>
        <w:numPr>
          <w:ilvl w:val="1"/>
          <w:numId w:val="46"/>
        </w:numPr>
        <w:tabs>
          <w:tab w:val="left" w:pos="284"/>
        </w:tabs>
        <w:spacing w:after="0" w:line="240" w:lineRule="auto"/>
        <w:ind w:left="0" w:firstLine="0"/>
        <w:jc w:val="both"/>
        <w:rPr>
          <w:rFonts w:cstheme="minorHAnsi"/>
        </w:rPr>
      </w:pPr>
      <w:r w:rsidRPr="00D64A5B">
        <w:rPr>
          <w:rFonts w:cstheme="minorHAnsi"/>
        </w:rPr>
        <w:t>Relação PaO2/FiO2 99 – SDRA moderada.</w:t>
      </w:r>
    </w:p>
    <w:p w14:paraId="2305329B" w14:textId="6BB59194" w:rsidR="00AB41B6" w:rsidRPr="00D64A5B" w:rsidRDefault="00AB41B6" w:rsidP="00847757">
      <w:pPr>
        <w:pStyle w:val="PargrafodaLista"/>
        <w:numPr>
          <w:ilvl w:val="1"/>
          <w:numId w:val="46"/>
        </w:numPr>
        <w:tabs>
          <w:tab w:val="left" w:pos="284"/>
        </w:tabs>
        <w:spacing w:after="0" w:line="240" w:lineRule="auto"/>
        <w:ind w:left="0" w:firstLine="0"/>
        <w:jc w:val="both"/>
        <w:rPr>
          <w:rFonts w:cstheme="minorHAnsi"/>
        </w:rPr>
      </w:pPr>
      <w:r w:rsidRPr="00D64A5B">
        <w:rPr>
          <w:rFonts w:cstheme="minorHAnsi"/>
        </w:rPr>
        <w:t>Relação PaO2/FiO2 211 – SDRA grave.</w:t>
      </w:r>
    </w:p>
    <w:p w14:paraId="19733695" w14:textId="2F9ECF21" w:rsidR="00AB41B6" w:rsidRPr="00D64A5B" w:rsidRDefault="00AB41B6" w:rsidP="00847757">
      <w:pPr>
        <w:pStyle w:val="PargrafodaLista"/>
        <w:numPr>
          <w:ilvl w:val="1"/>
          <w:numId w:val="46"/>
        </w:numPr>
        <w:tabs>
          <w:tab w:val="left" w:pos="284"/>
        </w:tabs>
        <w:spacing w:after="0" w:line="240" w:lineRule="auto"/>
        <w:ind w:left="0" w:firstLine="0"/>
        <w:jc w:val="both"/>
        <w:rPr>
          <w:rFonts w:cstheme="minorHAnsi"/>
        </w:rPr>
      </w:pPr>
      <w:r w:rsidRPr="00D64A5B">
        <w:rPr>
          <w:rFonts w:cstheme="minorHAnsi"/>
        </w:rPr>
        <w:t>Relação PaO2/FiO2 147 – SDRA moderada.</w:t>
      </w:r>
    </w:p>
    <w:p w14:paraId="032D47FB" w14:textId="77777777" w:rsidR="00AB41B6" w:rsidRPr="00D64A5B" w:rsidRDefault="00AB41B6" w:rsidP="00847757">
      <w:pPr>
        <w:spacing w:after="0" w:line="240" w:lineRule="auto"/>
        <w:ind w:firstLine="426"/>
        <w:jc w:val="both"/>
        <w:rPr>
          <w:rFonts w:cstheme="minorHAnsi"/>
          <w:b/>
          <w:bCs/>
          <w:u w:val="single"/>
        </w:rPr>
      </w:pPr>
    </w:p>
    <w:p w14:paraId="4646DC31" w14:textId="77777777" w:rsidR="00AB41B6" w:rsidRPr="00D64A5B" w:rsidRDefault="00AB41B6" w:rsidP="00847757">
      <w:pPr>
        <w:spacing w:after="0" w:line="240" w:lineRule="auto"/>
        <w:jc w:val="both"/>
        <w:rPr>
          <w:rFonts w:cstheme="minorHAnsi"/>
          <w:b/>
          <w:bCs/>
          <w:u w:val="single"/>
        </w:rPr>
      </w:pPr>
      <w:r w:rsidRPr="00D64A5B">
        <w:rPr>
          <w:rFonts w:cstheme="minorHAnsi"/>
          <w:b/>
          <w:bCs/>
          <w:u w:val="single"/>
        </w:rPr>
        <w:t>QUESTÃO 26</w:t>
      </w:r>
    </w:p>
    <w:p w14:paraId="08A51EB4" w14:textId="77777777" w:rsidR="00AB41B6" w:rsidRPr="00D64A5B" w:rsidRDefault="00AB41B6" w:rsidP="00847757">
      <w:pPr>
        <w:pStyle w:val="PargrafodaLista"/>
        <w:spacing w:after="0" w:line="240" w:lineRule="auto"/>
        <w:ind w:left="0"/>
        <w:jc w:val="both"/>
        <w:rPr>
          <w:rFonts w:cstheme="minorHAnsi"/>
          <w:b/>
          <w:bCs/>
        </w:rPr>
      </w:pPr>
      <w:r w:rsidRPr="00D64A5B">
        <w:rPr>
          <w:rFonts w:cstheme="minorHAnsi"/>
        </w:rPr>
        <w:t xml:space="preserve">Em relação </w:t>
      </w:r>
      <w:proofErr w:type="spellStart"/>
      <w:r w:rsidRPr="00D64A5B">
        <w:rPr>
          <w:rFonts w:cstheme="minorHAnsi"/>
        </w:rPr>
        <w:t>á</w:t>
      </w:r>
      <w:proofErr w:type="spellEnd"/>
      <w:r w:rsidRPr="00D64A5B">
        <w:rPr>
          <w:rFonts w:cstheme="minorHAnsi"/>
        </w:rPr>
        <w:t xml:space="preserve"> classificação dos exercícios terapêuticos, relacione as alternativas como </w:t>
      </w:r>
      <w:r w:rsidRPr="00D64A5B">
        <w:rPr>
          <w:rFonts w:cstheme="minorHAnsi"/>
          <w:b/>
          <w:bCs/>
        </w:rPr>
        <w:t>VERDADEIRO (V) ou FALSO (F) e marque a resposta correta.</w:t>
      </w:r>
    </w:p>
    <w:p w14:paraId="41979D35" w14:textId="67EFD4FC" w:rsidR="00AB41B6" w:rsidRPr="00D64A5B" w:rsidRDefault="00AB41B6" w:rsidP="00847757">
      <w:pPr>
        <w:pStyle w:val="PargrafodaLista"/>
        <w:spacing w:after="0" w:line="240" w:lineRule="auto"/>
        <w:ind w:left="0"/>
        <w:jc w:val="both"/>
        <w:rPr>
          <w:rFonts w:cstheme="minorHAnsi"/>
        </w:rPr>
      </w:pPr>
      <w:proofErr w:type="gramStart"/>
      <w:r w:rsidRPr="00D64A5B">
        <w:rPr>
          <w:rFonts w:cstheme="minorHAnsi"/>
        </w:rPr>
        <w:t>(  )</w:t>
      </w:r>
      <w:proofErr w:type="gramEnd"/>
      <w:r w:rsidRPr="00D64A5B">
        <w:rPr>
          <w:rFonts w:cstheme="minorHAnsi"/>
        </w:rPr>
        <w:t xml:space="preserve"> O exercício estático incorpora contrações isométricas nas quais a força é gerada sem restringir o movimento e sem modificar o ângulo articular.</w:t>
      </w:r>
    </w:p>
    <w:p w14:paraId="7076CE78" w14:textId="77777777" w:rsidR="00AB41B6" w:rsidRPr="00D64A5B" w:rsidRDefault="00AB41B6" w:rsidP="00847757">
      <w:pPr>
        <w:pStyle w:val="PargrafodaLista"/>
        <w:spacing w:after="0" w:line="240" w:lineRule="auto"/>
        <w:ind w:left="0"/>
        <w:jc w:val="both"/>
        <w:rPr>
          <w:rFonts w:cstheme="minorHAnsi"/>
        </w:rPr>
      </w:pPr>
      <w:proofErr w:type="gramStart"/>
      <w:r w:rsidRPr="00D64A5B">
        <w:rPr>
          <w:rFonts w:cstheme="minorHAnsi"/>
        </w:rPr>
        <w:t>( )</w:t>
      </w:r>
      <w:proofErr w:type="gramEnd"/>
      <w:r w:rsidRPr="00D64A5B">
        <w:rPr>
          <w:rFonts w:cstheme="minorHAnsi"/>
        </w:rPr>
        <w:t xml:space="preserve"> O exercício passivo é realizado pela aplicação de alguma força externa, com participação mínima da ação muscular por parte do indivíduo lesionado.</w:t>
      </w:r>
    </w:p>
    <w:p w14:paraId="18DBD818" w14:textId="57D496AB" w:rsidR="00AB41B6" w:rsidRPr="00D64A5B" w:rsidRDefault="00AB41B6" w:rsidP="00847757">
      <w:pPr>
        <w:pStyle w:val="PargrafodaLista"/>
        <w:spacing w:after="0" w:line="240" w:lineRule="auto"/>
        <w:ind w:left="0"/>
        <w:jc w:val="both"/>
        <w:rPr>
          <w:rFonts w:cstheme="minorHAnsi"/>
        </w:rPr>
      </w:pPr>
      <w:proofErr w:type="gramStart"/>
      <w:r w:rsidRPr="00D64A5B">
        <w:rPr>
          <w:rFonts w:cstheme="minorHAnsi"/>
        </w:rPr>
        <w:t>( )</w:t>
      </w:r>
      <w:proofErr w:type="gramEnd"/>
      <w:r w:rsidRPr="00D64A5B">
        <w:rPr>
          <w:rFonts w:cstheme="minorHAnsi"/>
        </w:rPr>
        <w:t xml:space="preserve"> No exercício isocinético o comprimento real do músculo modifica-se quando este produz ou resiste a uma mudança no ângulo articular.</w:t>
      </w:r>
    </w:p>
    <w:p w14:paraId="44FDC5FE" w14:textId="0308502E" w:rsidR="00AB41B6" w:rsidRPr="00D64A5B" w:rsidRDefault="00AB41B6" w:rsidP="00847757">
      <w:pPr>
        <w:pStyle w:val="PargrafodaLista"/>
        <w:spacing w:after="0" w:line="240" w:lineRule="auto"/>
        <w:ind w:left="0"/>
        <w:jc w:val="both"/>
        <w:rPr>
          <w:rFonts w:cstheme="minorHAnsi"/>
        </w:rPr>
      </w:pPr>
      <w:proofErr w:type="gramStart"/>
      <w:r w:rsidRPr="00D64A5B">
        <w:rPr>
          <w:rFonts w:cstheme="minorHAnsi"/>
        </w:rPr>
        <w:t>(  )</w:t>
      </w:r>
      <w:proofErr w:type="gramEnd"/>
      <w:r w:rsidRPr="00D64A5B">
        <w:rPr>
          <w:rFonts w:cstheme="minorHAnsi"/>
        </w:rPr>
        <w:t xml:space="preserve"> O exercício isotônico é realizado com uma velocidade preestabelecida, com a resistência sendo igual ao influxo de força para essa velocidade.</w:t>
      </w:r>
    </w:p>
    <w:p w14:paraId="56A180BB" w14:textId="70F89527" w:rsidR="00AB41B6" w:rsidRPr="00D64A5B" w:rsidRDefault="00AB41B6" w:rsidP="00847757">
      <w:pPr>
        <w:pStyle w:val="PargrafodaLista"/>
        <w:spacing w:after="0" w:line="240" w:lineRule="auto"/>
        <w:ind w:left="0"/>
        <w:jc w:val="both"/>
        <w:rPr>
          <w:rFonts w:cstheme="minorHAnsi"/>
        </w:rPr>
      </w:pPr>
      <w:proofErr w:type="gramStart"/>
      <w:r w:rsidRPr="00D64A5B">
        <w:rPr>
          <w:rFonts w:cstheme="minorHAnsi"/>
        </w:rPr>
        <w:t>(  )</w:t>
      </w:r>
      <w:proofErr w:type="gramEnd"/>
      <w:r w:rsidRPr="00D64A5B">
        <w:rPr>
          <w:rFonts w:cstheme="minorHAnsi"/>
        </w:rPr>
        <w:t xml:space="preserve"> O exercício inercial simula as modificações no momento e na velocidade da atividade funcional através da aceleração e desaceleração recíprocas de uma massa variável.</w:t>
      </w:r>
    </w:p>
    <w:p w14:paraId="0CD46F83" w14:textId="2A0CADFF" w:rsidR="00AB41B6" w:rsidRPr="00D64A5B" w:rsidRDefault="00AB41B6" w:rsidP="00847757">
      <w:pPr>
        <w:pStyle w:val="PargrafodaLista"/>
        <w:numPr>
          <w:ilvl w:val="0"/>
          <w:numId w:val="47"/>
        </w:numPr>
        <w:spacing w:after="0" w:line="240" w:lineRule="auto"/>
        <w:ind w:left="284" w:hanging="284"/>
        <w:jc w:val="both"/>
        <w:rPr>
          <w:rFonts w:cstheme="minorHAnsi"/>
          <w:lang w:val="en-US"/>
        </w:rPr>
      </w:pPr>
      <w:r w:rsidRPr="00D64A5B">
        <w:rPr>
          <w:rFonts w:cstheme="minorHAnsi"/>
          <w:lang w:val="en-US"/>
        </w:rPr>
        <w:t>V; V; F; F; V.</w:t>
      </w:r>
    </w:p>
    <w:p w14:paraId="11979756" w14:textId="29AB8E01" w:rsidR="00AB41B6" w:rsidRPr="00D64A5B" w:rsidRDefault="00AB41B6" w:rsidP="00847757">
      <w:pPr>
        <w:pStyle w:val="PargrafodaLista"/>
        <w:numPr>
          <w:ilvl w:val="0"/>
          <w:numId w:val="47"/>
        </w:numPr>
        <w:spacing w:after="0" w:line="240" w:lineRule="auto"/>
        <w:ind w:left="284" w:hanging="284"/>
        <w:jc w:val="both"/>
        <w:rPr>
          <w:rFonts w:cstheme="minorHAnsi"/>
          <w:lang w:val="en-US"/>
        </w:rPr>
      </w:pPr>
      <w:r w:rsidRPr="00D64A5B">
        <w:rPr>
          <w:rFonts w:cstheme="minorHAnsi"/>
          <w:lang w:val="en-US"/>
        </w:rPr>
        <w:t xml:space="preserve">V; </w:t>
      </w:r>
      <w:r w:rsidR="00DD4392" w:rsidRPr="00D64A5B">
        <w:rPr>
          <w:rFonts w:cstheme="minorHAnsi"/>
          <w:lang w:val="en-US"/>
        </w:rPr>
        <w:t>F</w:t>
      </w:r>
      <w:r w:rsidRPr="00D64A5B">
        <w:rPr>
          <w:rFonts w:cstheme="minorHAnsi"/>
          <w:lang w:val="en-US"/>
        </w:rPr>
        <w:t>; F; F; V.</w:t>
      </w:r>
    </w:p>
    <w:p w14:paraId="25C2144A" w14:textId="2B0620B7" w:rsidR="00AB41B6" w:rsidRPr="00D64A5B" w:rsidRDefault="00AB41B6" w:rsidP="00847757">
      <w:pPr>
        <w:pStyle w:val="PargrafodaLista"/>
        <w:numPr>
          <w:ilvl w:val="0"/>
          <w:numId w:val="47"/>
        </w:numPr>
        <w:spacing w:after="0" w:line="240" w:lineRule="auto"/>
        <w:ind w:left="284" w:hanging="284"/>
        <w:jc w:val="both"/>
        <w:rPr>
          <w:rFonts w:cstheme="minorHAnsi"/>
          <w:lang w:val="en-US"/>
        </w:rPr>
      </w:pPr>
      <w:r w:rsidRPr="00D64A5B">
        <w:rPr>
          <w:rFonts w:cstheme="minorHAnsi"/>
          <w:lang w:val="en-US"/>
        </w:rPr>
        <w:t xml:space="preserve">V; V; F; F; </w:t>
      </w:r>
      <w:r w:rsidR="00DD4392" w:rsidRPr="00D64A5B">
        <w:rPr>
          <w:rFonts w:cstheme="minorHAnsi"/>
          <w:lang w:val="en-US"/>
        </w:rPr>
        <w:t>F</w:t>
      </w:r>
      <w:r w:rsidRPr="00D64A5B">
        <w:rPr>
          <w:rFonts w:cstheme="minorHAnsi"/>
          <w:lang w:val="en-US"/>
        </w:rPr>
        <w:t>.</w:t>
      </w:r>
    </w:p>
    <w:p w14:paraId="58F70205" w14:textId="1EB35ECD" w:rsidR="00AB41B6" w:rsidRPr="00D64A5B" w:rsidRDefault="00AB41B6" w:rsidP="00847757">
      <w:pPr>
        <w:pStyle w:val="PargrafodaLista"/>
        <w:numPr>
          <w:ilvl w:val="0"/>
          <w:numId w:val="47"/>
        </w:numPr>
        <w:spacing w:after="0" w:line="240" w:lineRule="auto"/>
        <w:ind w:left="284" w:hanging="284"/>
        <w:jc w:val="both"/>
        <w:rPr>
          <w:rFonts w:cstheme="minorHAnsi"/>
          <w:lang w:val="en-US"/>
        </w:rPr>
      </w:pPr>
      <w:r w:rsidRPr="00D64A5B">
        <w:rPr>
          <w:rFonts w:cstheme="minorHAnsi"/>
          <w:lang w:val="en-US"/>
        </w:rPr>
        <w:t xml:space="preserve">V; V; </w:t>
      </w:r>
      <w:r w:rsidR="00DD4392" w:rsidRPr="00D64A5B">
        <w:rPr>
          <w:rFonts w:cstheme="minorHAnsi"/>
          <w:lang w:val="en-US"/>
        </w:rPr>
        <w:t>V</w:t>
      </w:r>
      <w:r w:rsidRPr="00D64A5B">
        <w:rPr>
          <w:rFonts w:cstheme="minorHAnsi"/>
          <w:lang w:val="en-US"/>
        </w:rPr>
        <w:t>; F; V.</w:t>
      </w:r>
    </w:p>
    <w:p w14:paraId="27906D35" w14:textId="77777777" w:rsidR="00AB41B6" w:rsidRPr="00D64A5B" w:rsidRDefault="00AB41B6" w:rsidP="00847757">
      <w:pPr>
        <w:spacing w:after="0" w:line="240" w:lineRule="auto"/>
        <w:jc w:val="both"/>
        <w:rPr>
          <w:rFonts w:cstheme="minorHAnsi"/>
          <w:lang w:val="en-US"/>
        </w:rPr>
      </w:pPr>
    </w:p>
    <w:p w14:paraId="13EC8173" w14:textId="720F39A0" w:rsidR="00AB41B6" w:rsidRPr="00D64A5B" w:rsidRDefault="00AB41B6" w:rsidP="00847757">
      <w:pPr>
        <w:spacing w:after="0" w:line="240" w:lineRule="auto"/>
        <w:jc w:val="both"/>
        <w:rPr>
          <w:rFonts w:cstheme="minorHAnsi"/>
          <w:b/>
          <w:bCs/>
          <w:u w:val="single"/>
        </w:rPr>
      </w:pPr>
      <w:r w:rsidRPr="00D64A5B">
        <w:rPr>
          <w:rFonts w:cstheme="minorHAnsi"/>
          <w:b/>
          <w:bCs/>
          <w:u w:val="single"/>
        </w:rPr>
        <w:t>QUESTÃO 27</w:t>
      </w:r>
    </w:p>
    <w:p w14:paraId="01AFACC3" w14:textId="77777777" w:rsidR="00DD4392" w:rsidRPr="00D64A5B" w:rsidRDefault="00DD4392" w:rsidP="00847757">
      <w:pPr>
        <w:pStyle w:val="PargrafodaLista"/>
        <w:spacing w:after="0" w:line="240" w:lineRule="auto"/>
        <w:ind w:left="0"/>
        <w:jc w:val="both"/>
        <w:rPr>
          <w:rFonts w:cstheme="minorHAnsi"/>
        </w:rPr>
      </w:pPr>
      <w:r w:rsidRPr="00D64A5B">
        <w:rPr>
          <w:rFonts w:cstheme="minorHAnsi"/>
        </w:rPr>
        <w:t>A avaliação fisioterapêutica deve ser realizada de forma integral. Dentro da unidade de terapia intensiva avaliamos a força muscular através da escala de MRC. Para aplicação dessa escala o paciente não deve ter acometimento neurológico, sendo capaz de responder aos comandos antes da sua aplicação. Ela tem como pontuação mínima 0 pontos e máxima 60 pontos. Um paciente com pontuação de 38 pontos nessa escala, apresenta:</w:t>
      </w:r>
    </w:p>
    <w:p w14:paraId="4B8377E6" w14:textId="6374B705" w:rsidR="00DD4392" w:rsidRPr="00D64A5B" w:rsidRDefault="00DD4392" w:rsidP="00847757">
      <w:pPr>
        <w:pStyle w:val="PargrafodaLista"/>
        <w:numPr>
          <w:ilvl w:val="1"/>
          <w:numId w:val="49"/>
        </w:numPr>
        <w:tabs>
          <w:tab w:val="left" w:pos="284"/>
        </w:tabs>
        <w:spacing w:after="0" w:line="240" w:lineRule="auto"/>
        <w:ind w:left="0" w:firstLine="0"/>
        <w:jc w:val="both"/>
        <w:rPr>
          <w:rFonts w:cstheme="minorHAnsi"/>
        </w:rPr>
      </w:pPr>
      <w:r w:rsidRPr="00D64A5B">
        <w:rPr>
          <w:rFonts w:cstheme="minorHAnsi"/>
        </w:rPr>
        <w:lastRenderedPageBreak/>
        <w:t>Falência muscular.</w:t>
      </w:r>
    </w:p>
    <w:p w14:paraId="0D9BA234" w14:textId="0F9E2C09" w:rsidR="00DD4392" w:rsidRPr="00D64A5B" w:rsidRDefault="00DD4392" w:rsidP="00847757">
      <w:pPr>
        <w:pStyle w:val="PargrafodaLista"/>
        <w:numPr>
          <w:ilvl w:val="1"/>
          <w:numId w:val="49"/>
        </w:numPr>
        <w:tabs>
          <w:tab w:val="left" w:pos="284"/>
        </w:tabs>
        <w:spacing w:after="0" w:line="240" w:lineRule="auto"/>
        <w:ind w:left="0" w:firstLine="0"/>
        <w:jc w:val="both"/>
        <w:rPr>
          <w:rFonts w:cstheme="minorHAnsi"/>
        </w:rPr>
      </w:pPr>
      <w:r w:rsidRPr="00D64A5B">
        <w:rPr>
          <w:rFonts w:cstheme="minorHAnsi"/>
        </w:rPr>
        <w:t>Fraqueza muscular.</w:t>
      </w:r>
    </w:p>
    <w:p w14:paraId="26AA61BC" w14:textId="420C1A5B" w:rsidR="00DD4392" w:rsidRPr="00D64A5B" w:rsidRDefault="00DD4392" w:rsidP="00847757">
      <w:pPr>
        <w:pStyle w:val="PargrafodaLista"/>
        <w:numPr>
          <w:ilvl w:val="1"/>
          <w:numId w:val="49"/>
        </w:numPr>
        <w:tabs>
          <w:tab w:val="left" w:pos="284"/>
        </w:tabs>
        <w:spacing w:after="0" w:line="240" w:lineRule="auto"/>
        <w:ind w:left="0" w:firstLine="0"/>
        <w:jc w:val="both"/>
        <w:rPr>
          <w:rFonts w:cstheme="minorHAnsi"/>
        </w:rPr>
      </w:pPr>
      <w:r w:rsidRPr="00D64A5B">
        <w:rPr>
          <w:rFonts w:cstheme="minorHAnsi"/>
        </w:rPr>
        <w:t>Força muscular preservada.</w:t>
      </w:r>
    </w:p>
    <w:p w14:paraId="71742FA7" w14:textId="655BDAAA" w:rsidR="00DD4392" w:rsidRPr="00D64A5B" w:rsidRDefault="00DD4392" w:rsidP="00847757">
      <w:pPr>
        <w:pStyle w:val="PargrafodaLista"/>
        <w:numPr>
          <w:ilvl w:val="1"/>
          <w:numId w:val="49"/>
        </w:numPr>
        <w:tabs>
          <w:tab w:val="left" w:pos="284"/>
        </w:tabs>
        <w:spacing w:after="0" w:line="240" w:lineRule="auto"/>
        <w:ind w:left="0" w:firstLine="0"/>
        <w:jc w:val="both"/>
        <w:rPr>
          <w:rFonts w:cstheme="minorHAnsi"/>
        </w:rPr>
      </w:pPr>
      <w:r w:rsidRPr="00D64A5B">
        <w:rPr>
          <w:rFonts w:cstheme="minorHAnsi"/>
        </w:rPr>
        <w:t>É necessário realizar a dinamometria para o diagnóstico de força muscular.</w:t>
      </w:r>
    </w:p>
    <w:p w14:paraId="73A6C731" w14:textId="2C3F649C" w:rsidR="00AB41B6" w:rsidRPr="00D64A5B" w:rsidRDefault="00AB41B6" w:rsidP="00847757">
      <w:pPr>
        <w:spacing w:after="0" w:line="240" w:lineRule="auto"/>
        <w:jc w:val="both"/>
        <w:rPr>
          <w:rFonts w:cstheme="minorHAnsi"/>
          <w:b/>
          <w:bCs/>
          <w:u w:val="single"/>
        </w:rPr>
      </w:pPr>
      <w:r w:rsidRPr="00D64A5B">
        <w:rPr>
          <w:rFonts w:cstheme="minorHAnsi"/>
          <w:b/>
          <w:bCs/>
          <w:u w:val="single"/>
        </w:rPr>
        <w:t>QUESTÃO 28</w:t>
      </w:r>
    </w:p>
    <w:p w14:paraId="5C043789" w14:textId="77777777" w:rsidR="00DD4392" w:rsidRPr="00D64A5B" w:rsidRDefault="00DD4392" w:rsidP="00847757">
      <w:pPr>
        <w:pStyle w:val="PargrafodaLista"/>
        <w:spacing w:after="0" w:line="240" w:lineRule="auto"/>
        <w:ind w:left="0"/>
        <w:jc w:val="both"/>
        <w:rPr>
          <w:rFonts w:cstheme="minorHAnsi"/>
          <w:b/>
          <w:bCs/>
        </w:rPr>
      </w:pPr>
      <w:r w:rsidRPr="00D64A5B">
        <w:rPr>
          <w:rFonts w:cstheme="minorHAnsi"/>
        </w:rPr>
        <w:t xml:space="preserve">A </w:t>
      </w:r>
      <w:proofErr w:type="spellStart"/>
      <w:r w:rsidRPr="00D64A5B">
        <w:rPr>
          <w:rFonts w:cstheme="minorHAnsi"/>
        </w:rPr>
        <w:t>manovacuometria</w:t>
      </w:r>
      <w:proofErr w:type="spellEnd"/>
      <w:r w:rsidRPr="00D64A5B">
        <w:rPr>
          <w:rFonts w:cstheme="minorHAnsi"/>
        </w:rPr>
        <w:t xml:space="preserve"> é realizada para mensuração de pressões respiratórias máximas sendo um instrumento de avaliação da força muscular respiratória. Em relação a realização do exame, assinale a alternativa </w:t>
      </w:r>
      <w:r w:rsidRPr="00D64A5B">
        <w:rPr>
          <w:rFonts w:cstheme="minorHAnsi"/>
          <w:b/>
          <w:bCs/>
        </w:rPr>
        <w:t>CORRETA:</w:t>
      </w:r>
    </w:p>
    <w:p w14:paraId="28D37A5B" w14:textId="22B76861" w:rsidR="00DD4392" w:rsidRPr="00D64A5B" w:rsidRDefault="00DD4392" w:rsidP="00847757">
      <w:pPr>
        <w:pStyle w:val="PargrafodaLista"/>
        <w:numPr>
          <w:ilvl w:val="1"/>
          <w:numId w:val="51"/>
        </w:numPr>
        <w:tabs>
          <w:tab w:val="left" w:pos="284"/>
        </w:tabs>
        <w:spacing w:after="0" w:line="240" w:lineRule="auto"/>
        <w:ind w:left="0" w:firstLine="0"/>
        <w:jc w:val="both"/>
        <w:rPr>
          <w:rFonts w:cstheme="minorHAnsi"/>
        </w:rPr>
      </w:pPr>
      <w:r w:rsidRPr="00D64A5B">
        <w:rPr>
          <w:rFonts w:cstheme="minorHAnsi"/>
        </w:rPr>
        <w:t xml:space="preserve">A mensuração deve ser feita com o paciente sentado, com utilização de clipe nasal, bem acoplado o </w:t>
      </w:r>
      <w:proofErr w:type="spellStart"/>
      <w:r w:rsidRPr="00D64A5B">
        <w:rPr>
          <w:rFonts w:cstheme="minorHAnsi"/>
        </w:rPr>
        <w:t>manovacuômetro</w:t>
      </w:r>
      <w:proofErr w:type="spellEnd"/>
      <w:r w:rsidRPr="00D64A5B">
        <w:rPr>
          <w:rFonts w:cstheme="minorHAnsi"/>
        </w:rPr>
        <w:t xml:space="preserve"> a boca ou a via aérea artificial do paciente, realizar orientações quanto a respiração, mensurar 3 tentativas com intervalo de 1 minuto e selecionar o maior valor obtido.</w:t>
      </w:r>
    </w:p>
    <w:p w14:paraId="5409CB00" w14:textId="712C1FAF" w:rsidR="00DD4392" w:rsidRPr="00D64A5B" w:rsidRDefault="00DD4392" w:rsidP="00847757">
      <w:pPr>
        <w:pStyle w:val="PargrafodaLista"/>
        <w:numPr>
          <w:ilvl w:val="1"/>
          <w:numId w:val="51"/>
        </w:numPr>
        <w:tabs>
          <w:tab w:val="left" w:pos="284"/>
        </w:tabs>
        <w:spacing w:after="0" w:line="240" w:lineRule="auto"/>
        <w:ind w:left="0" w:firstLine="0"/>
        <w:jc w:val="both"/>
        <w:rPr>
          <w:rFonts w:cstheme="minorHAnsi"/>
        </w:rPr>
      </w:pPr>
      <w:r w:rsidRPr="00D64A5B">
        <w:rPr>
          <w:rFonts w:cstheme="minorHAnsi"/>
        </w:rPr>
        <w:t xml:space="preserve">A mensuração deve ser feita com o paciente sentado, com utilização de clipe nasal, bem acoplado o </w:t>
      </w:r>
      <w:proofErr w:type="spellStart"/>
      <w:r w:rsidRPr="00D64A5B">
        <w:rPr>
          <w:rFonts w:cstheme="minorHAnsi"/>
        </w:rPr>
        <w:t>manovacuômetro</w:t>
      </w:r>
      <w:proofErr w:type="spellEnd"/>
      <w:r w:rsidRPr="00D64A5B">
        <w:rPr>
          <w:rFonts w:cstheme="minorHAnsi"/>
        </w:rPr>
        <w:t xml:space="preserve"> a boca ou a via aérea artificial do paciente, realizar orientações quanto a respiração, mensurar 3 tentativas com intervalo de 1 minuto e selecionar o menor valor obtido.</w:t>
      </w:r>
    </w:p>
    <w:p w14:paraId="16BDA5F4" w14:textId="44C88398" w:rsidR="00DD4392" w:rsidRPr="00D64A5B" w:rsidRDefault="00DD4392" w:rsidP="00847757">
      <w:pPr>
        <w:pStyle w:val="PargrafodaLista"/>
        <w:numPr>
          <w:ilvl w:val="1"/>
          <w:numId w:val="51"/>
        </w:numPr>
        <w:tabs>
          <w:tab w:val="left" w:pos="284"/>
        </w:tabs>
        <w:spacing w:after="0" w:line="240" w:lineRule="auto"/>
        <w:ind w:left="0" w:firstLine="0"/>
        <w:jc w:val="both"/>
        <w:rPr>
          <w:rFonts w:cstheme="minorHAnsi"/>
        </w:rPr>
      </w:pPr>
      <w:r w:rsidRPr="00D64A5B">
        <w:rPr>
          <w:rFonts w:cstheme="minorHAnsi"/>
        </w:rPr>
        <w:t xml:space="preserve">A mensuração deve ser feita com o paciente sentado, com utilização de clipe nasal, bem acoplado o </w:t>
      </w:r>
      <w:proofErr w:type="spellStart"/>
      <w:r w:rsidRPr="00D64A5B">
        <w:rPr>
          <w:rFonts w:cstheme="minorHAnsi"/>
        </w:rPr>
        <w:t>manovacuômetro</w:t>
      </w:r>
      <w:proofErr w:type="spellEnd"/>
      <w:r w:rsidRPr="00D64A5B">
        <w:rPr>
          <w:rFonts w:cstheme="minorHAnsi"/>
        </w:rPr>
        <w:t xml:space="preserve"> a boca ou a via aérea artificial do paciente, realizar orientações quanto a respiração, uma única mensuração.</w:t>
      </w:r>
    </w:p>
    <w:p w14:paraId="04944B26" w14:textId="5B6D4458" w:rsidR="00DD4392" w:rsidRPr="00D64A5B" w:rsidRDefault="00DD4392" w:rsidP="00847757">
      <w:pPr>
        <w:pStyle w:val="PargrafodaLista"/>
        <w:numPr>
          <w:ilvl w:val="1"/>
          <w:numId w:val="51"/>
        </w:numPr>
        <w:tabs>
          <w:tab w:val="left" w:pos="284"/>
        </w:tabs>
        <w:spacing w:after="0" w:line="240" w:lineRule="auto"/>
        <w:ind w:left="0" w:firstLine="0"/>
        <w:jc w:val="both"/>
        <w:rPr>
          <w:rFonts w:cstheme="minorHAnsi"/>
        </w:rPr>
      </w:pPr>
      <w:r w:rsidRPr="00D64A5B">
        <w:rPr>
          <w:rFonts w:cstheme="minorHAnsi"/>
        </w:rPr>
        <w:t xml:space="preserve">A mensuração deve ser feita com o paciente sentado, com utilização de clipe nasal, bem acoplado o </w:t>
      </w:r>
      <w:proofErr w:type="spellStart"/>
      <w:r w:rsidRPr="00D64A5B">
        <w:rPr>
          <w:rFonts w:cstheme="minorHAnsi"/>
        </w:rPr>
        <w:t>manovacuômetro</w:t>
      </w:r>
      <w:proofErr w:type="spellEnd"/>
      <w:r w:rsidRPr="00D64A5B">
        <w:rPr>
          <w:rFonts w:cstheme="minorHAnsi"/>
        </w:rPr>
        <w:t xml:space="preserve"> a boca ou a via aérea artificial do paciente, realizar orientações quanto a respiração, mensurar 3 tentativas sem intervalo e selecionar o que o paciente ficar mais confortável.</w:t>
      </w:r>
    </w:p>
    <w:p w14:paraId="3D4030DF" w14:textId="77777777" w:rsidR="00AB41B6" w:rsidRPr="00D64A5B" w:rsidRDefault="00AB41B6" w:rsidP="00847757">
      <w:pPr>
        <w:spacing w:after="0" w:line="240" w:lineRule="auto"/>
        <w:jc w:val="both"/>
        <w:rPr>
          <w:rFonts w:cstheme="minorHAnsi"/>
          <w:b/>
          <w:bCs/>
          <w:u w:val="single"/>
        </w:rPr>
      </w:pPr>
    </w:p>
    <w:p w14:paraId="5C55E697" w14:textId="629FAFC1" w:rsidR="00AB41B6" w:rsidRPr="00D64A5B" w:rsidRDefault="00AB41B6" w:rsidP="00847757">
      <w:pPr>
        <w:spacing w:after="0" w:line="240" w:lineRule="auto"/>
        <w:jc w:val="both"/>
        <w:rPr>
          <w:rFonts w:cstheme="minorHAnsi"/>
          <w:b/>
          <w:bCs/>
          <w:u w:val="single"/>
        </w:rPr>
      </w:pPr>
      <w:r w:rsidRPr="00D64A5B">
        <w:rPr>
          <w:rFonts w:cstheme="minorHAnsi"/>
          <w:b/>
          <w:bCs/>
          <w:u w:val="single"/>
        </w:rPr>
        <w:t>QUESTÃO 29</w:t>
      </w:r>
    </w:p>
    <w:p w14:paraId="041DD4E2" w14:textId="77777777" w:rsidR="00DD4392" w:rsidRPr="00D64A5B" w:rsidRDefault="00DD4392" w:rsidP="00847757">
      <w:pPr>
        <w:pStyle w:val="PargrafodaLista"/>
        <w:spacing w:after="0" w:line="240" w:lineRule="auto"/>
        <w:ind w:left="0"/>
        <w:jc w:val="both"/>
        <w:rPr>
          <w:rFonts w:cstheme="minorHAnsi"/>
        </w:rPr>
      </w:pPr>
      <w:r w:rsidRPr="00D64A5B">
        <w:rPr>
          <w:rFonts w:cstheme="minorHAnsi"/>
        </w:rPr>
        <w:t xml:space="preserve">As escalas servem como guia para o tratamento fisioterapêutico e fornecem parâmetros objetivos da evolução do paciente. Para avaliar a funcionalidade do paciente em terapia intensiva marque a opção </w:t>
      </w:r>
      <w:r w:rsidRPr="00D64A5B">
        <w:rPr>
          <w:rFonts w:cstheme="minorHAnsi"/>
          <w:b/>
          <w:bCs/>
        </w:rPr>
        <w:t>CORRETA</w:t>
      </w:r>
      <w:r w:rsidRPr="00D64A5B">
        <w:rPr>
          <w:rFonts w:cstheme="minorHAnsi"/>
        </w:rPr>
        <w:t xml:space="preserve">: </w:t>
      </w:r>
    </w:p>
    <w:p w14:paraId="077C9222" w14:textId="4331248E" w:rsidR="00DD4392" w:rsidRPr="00D64A5B" w:rsidRDefault="00DD4392" w:rsidP="00847757">
      <w:pPr>
        <w:pStyle w:val="PargrafodaLista"/>
        <w:numPr>
          <w:ilvl w:val="1"/>
          <w:numId w:val="53"/>
        </w:numPr>
        <w:tabs>
          <w:tab w:val="left" w:pos="284"/>
        </w:tabs>
        <w:spacing w:after="0" w:line="240" w:lineRule="auto"/>
        <w:ind w:left="0" w:firstLine="0"/>
        <w:jc w:val="both"/>
        <w:rPr>
          <w:rFonts w:cstheme="minorHAnsi"/>
        </w:rPr>
      </w:pPr>
      <w:r w:rsidRPr="00D64A5B">
        <w:rPr>
          <w:rFonts w:cstheme="minorHAnsi"/>
        </w:rPr>
        <w:t>Escala de PERME.</w:t>
      </w:r>
    </w:p>
    <w:p w14:paraId="50FEE663" w14:textId="4F5425EA" w:rsidR="00DD4392" w:rsidRPr="00D64A5B" w:rsidRDefault="00DD4392" w:rsidP="00847757">
      <w:pPr>
        <w:pStyle w:val="PargrafodaLista"/>
        <w:numPr>
          <w:ilvl w:val="1"/>
          <w:numId w:val="53"/>
        </w:numPr>
        <w:tabs>
          <w:tab w:val="left" w:pos="284"/>
        </w:tabs>
        <w:spacing w:after="0" w:line="240" w:lineRule="auto"/>
        <w:ind w:left="0" w:firstLine="0"/>
        <w:jc w:val="both"/>
        <w:rPr>
          <w:rFonts w:cstheme="minorHAnsi"/>
        </w:rPr>
      </w:pPr>
      <w:r w:rsidRPr="00D64A5B">
        <w:rPr>
          <w:rFonts w:cstheme="minorHAnsi"/>
        </w:rPr>
        <w:t>MRC.</w:t>
      </w:r>
    </w:p>
    <w:p w14:paraId="5DD93B1B" w14:textId="6A3F630A" w:rsidR="00DD4392" w:rsidRPr="00D64A5B" w:rsidRDefault="00DD4392" w:rsidP="00847757">
      <w:pPr>
        <w:pStyle w:val="PargrafodaLista"/>
        <w:numPr>
          <w:ilvl w:val="1"/>
          <w:numId w:val="53"/>
        </w:numPr>
        <w:tabs>
          <w:tab w:val="left" w:pos="284"/>
        </w:tabs>
        <w:spacing w:after="0" w:line="240" w:lineRule="auto"/>
        <w:ind w:left="0" w:firstLine="0"/>
        <w:jc w:val="both"/>
        <w:rPr>
          <w:rFonts w:cstheme="minorHAnsi"/>
        </w:rPr>
      </w:pPr>
      <w:proofErr w:type="spellStart"/>
      <w:r w:rsidRPr="00D64A5B">
        <w:rPr>
          <w:rFonts w:cstheme="minorHAnsi"/>
        </w:rPr>
        <w:t>Tinnetti</w:t>
      </w:r>
      <w:proofErr w:type="spellEnd"/>
      <w:r w:rsidRPr="00D64A5B">
        <w:rPr>
          <w:rFonts w:cstheme="minorHAnsi"/>
        </w:rPr>
        <w:t>.</w:t>
      </w:r>
    </w:p>
    <w:p w14:paraId="71BD5E29" w14:textId="1CC75917" w:rsidR="00DD4392" w:rsidRPr="00D64A5B" w:rsidRDefault="00DD4392" w:rsidP="00847757">
      <w:pPr>
        <w:pStyle w:val="PargrafodaLista"/>
        <w:numPr>
          <w:ilvl w:val="1"/>
          <w:numId w:val="53"/>
        </w:numPr>
        <w:tabs>
          <w:tab w:val="left" w:pos="284"/>
        </w:tabs>
        <w:spacing w:after="0" w:line="240" w:lineRule="auto"/>
        <w:ind w:left="0" w:firstLine="0"/>
        <w:jc w:val="both"/>
        <w:rPr>
          <w:rFonts w:cstheme="minorHAnsi"/>
        </w:rPr>
      </w:pPr>
      <w:r w:rsidRPr="00D64A5B">
        <w:rPr>
          <w:rFonts w:cstheme="minorHAnsi"/>
        </w:rPr>
        <w:t>Escala Visual Analógica.</w:t>
      </w:r>
    </w:p>
    <w:p w14:paraId="7F08B542" w14:textId="77777777" w:rsidR="00AB41B6" w:rsidRPr="00D64A5B" w:rsidRDefault="00AB41B6" w:rsidP="00847757">
      <w:pPr>
        <w:spacing w:after="0" w:line="240" w:lineRule="auto"/>
        <w:jc w:val="both"/>
        <w:rPr>
          <w:rFonts w:cstheme="minorHAnsi"/>
        </w:rPr>
      </w:pPr>
    </w:p>
    <w:p w14:paraId="28632422" w14:textId="1C017596" w:rsidR="00AB41B6" w:rsidRPr="00D64A5B" w:rsidRDefault="00AB41B6" w:rsidP="00847757">
      <w:pPr>
        <w:spacing w:after="0" w:line="240" w:lineRule="auto"/>
        <w:jc w:val="both"/>
        <w:rPr>
          <w:rFonts w:cstheme="minorHAnsi"/>
          <w:b/>
          <w:bCs/>
          <w:u w:val="single"/>
        </w:rPr>
      </w:pPr>
      <w:r w:rsidRPr="00D64A5B">
        <w:rPr>
          <w:rFonts w:cstheme="minorHAnsi"/>
          <w:b/>
          <w:bCs/>
          <w:u w:val="single"/>
        </w:rPr>
        <w:t>QUESTÃO 30</w:t>
      </w:r>
    </w:p>
    <w:p w14:paraId="3E26F1DD" w14:textId="4B93F83B" w:rsidR="00457424" w:rsidRPr="00D64A5B" w:rsidRDefault="00457424" w:rsidP="00847757">
      <w:pPr>
        <w:spacing w:after="0" w:line="240" w:lineRule="auto"/>
        <w:jc w:val="both"/>
        <w:rPr>
          <w:rFonts w:cstheme="minorHAnsi"/>
        </w:rPr>
      </w:pPr>
      <w:r w:rsidRPr="00D64A5B">
        <w:rPr>
          <w:rFonts w:cstheme="minorHAnsi"/>
        </w:rPr>
        <w:t>Em relação as competências do fisioterapeuta durante a PCR, assinale V (verdadeiro) ou F (falso).</w:t>
      </w:r>
    </w:p>
    <w:p w14:paraId="77197ADB" w14:textId="77777777" w:rsidR="00457424" w:rsidRPr="00D64A5B" w:rsidRDefault="00457424" w:rsidP="00847757">
      <w:pPr>
        <w:spacing w:after="0" w:line="240" w:lineRule="auto"/>
        <w:ind w:firstLine="142"/>
        <w:jc w:val="both"/>
        <w:rPr>
          <w:rFonts w:cstheme="minorHAnsi"/>
        </w:rPr>
      </w:pPr>
      <w:r w:rsidRPr="00D64A5B">
        <w:rPr>
          <w:rFonts w:cstheme="minorHAnsi"/>
        </w:rPr>
        <w:t>(__) Ventilação.</w:t>
      </w:r>
    </w:p>
    <w:p w14:paraId="278B2004" w14:textId="77777777" w:rsidR="00457424" w:rsidRPr="00D64A5B" w:rsidRDefault="00457424" w:rsidP="00847757">
      <w:pPr>
        <w:spacing w:after="0" w:line="240" w:lineRule="auto"/>
        <w:ind w:firstLine="142"/>
        <w:jc w:val="both"/>
        <w:rPr>
          <w:rFonts w:cstheme="minorHAnsi"/>
        </w:rPr>
      </w:pPr>
      <w:r w:rsidRPr="00D64A5B">
        <w:rPr>
          <w:rFonts w:cstheme="minorHAnsi"/>
        </w:rPr>
        <w:t>(__) Compressões.</w:t>
      </w:r>
    </w:p>
    <w:p w14:paraId="1F58080E" w14:textId="77777777" w:rsidR="00457424" w:rsidRPr="00D64A5B" w:rsidRDefault="00457424" w:rsidP="00847757">
      <w:pPr>
        <w:spacing w:after="0" w:line="240" w:lineRule="auto"/>
        <w:ind w:firstLine="142"/>
        <w:jc w:val="both"/>
        <w:rPr>
          <w:rFonts w:cstheme="minorHAnsi"/>
        </w:rPr>
      </w:pPr>
      <w:r w:rsidRPr="00D64A5B">
        <w:rPr>
          <w:rFonts w:cstheme="minorHAnsi"/>
        </w:rPr>
        <w:t>(__) Desfibrilações com DEA.</w:t>
      </w:r>
    </w:p>
    <w:p w14:paraId="0F39C952" w14:textId="77777777" w:rsidR="00457424" w:rsidRPr="00D64A5B" w:rsidRDefault="00457424" w:rsidP="00847757">
      <w:pPr>
        <w:spacing w:after="0" w:line="240" w:lineRule="auto"/>
        <w:ind w:firstLine="142"/>
        <w:jc w:val="both"/>
        <w:rPr>
          <w:rFonts w:cstheme="minorHAnsi"/>
        </w:rPr>
      </w:pPr>
      <w:r w:rsidRPr="00D64A5B">
        <w:rPr>
          <w:rFonts w:cstheme="minorHAnsi"/>
        </w:rPr>
        <w:t>(__) Desfibrilações Manuais.</w:t>
      </w:r>
    </w:p>
    <w:p w14:paraId="5FB718E7" w14:textId="77777777" w:rsidR="00DD4392" w:rsidRPr="00D64A5B" w:rsidRDefault="00457424" w:rsidP="00847757">
      <w:pPr>
        <w:spacing w:after="0" w:line="240" w:lineRule="auto"/>
        <w:ind w:firstLine="142"/>
        <w:jc w:val="both"/>
        <w:rPr>
          <w:rFonts w:cstheme="minorHAnsi"/>
        </w:rPr>
      </w:pPr>
      <w:r w:rsidRPr="00D64A5B">
        <w:rPr>
          <w:rFonts w:cstheme="minorHAnsi"/>
        </w:rPr>
        <w:t>(__) Reconhecimento da PCR.</w:t>
      </w:r>
    </w:p>
    <w:p w14:paraId="3E1235A7" w14:textId="495BBEE4" w:rsidR="00457424" w:rsidRPr="00847757" w:rsidRDefault="00457424" w:rsidP="00847757">
      <w:pPr>
        <w:spacing w:after="0" w:line="240" w:lineRule="auto"/>
        <w:jc w:val="both"/>
        <w:rPr>
          <w:rFonts w:cstheme="minorHAnsi"/>
        </w:rPr>
      </w:pPr>
      <w:r w:rsidRPr="00D64A5B">
        <w:rPr>
          <w:rFonts w:cstheme="minorHAnsi"/>
        </w:rPr>
        <w:t xml:space="preserve">Assinale a alternativa que apresenta a sequência </w:t>
      </w:r>
      <w:r w:rsidRPr="00847757">
        <w:rPr>
          <w:rFonts w:cstheme="minorHAnsi"/>
        </w:rPr>
        <w:t>correta.</w:t>
      </w:r>
    </w:p>
    <w:p w14:paraId="76E84366" w14:textId="4B310C80" w:rsidR="00457424" w:rsidRPr="00D64A5B" w:rsidRDefault="00457424" w:rsidP="00847757">
      <w:pPr>
        <w:pStyle w:val="PargrafodaLista"/>
        <w:numPr>
          <w:ilvl w:val="0"/>
          <w:numId w:val="54"/>
        </w:numPr>
        <w:spacing w:after="0" w:line="240" w:lineRule="auto"/>
        <w:ind w:left="284" w:hanging="284"/>
        <w:jc w:val="both"/>
        <w:rPr>
          <w:rFonts w:cstheme="minorHAnsi"/>
          <w:lang w:val="en-US"/>
        </w:rPr>
      </w:pPr>
      <w:r w:rsidRPr="00D64A5B">
        <w:rPr>
          <w:rFonts w:cstheme="minorHAnsi"/>
          <w:lang w:val="en-US"/>
        </w:rPr>
        <w:t>V</w:t>
      </w:r>
      <w:r w:rsidR="00DD4392" w:rsidRPr="00D64A5B">
        <w:rPr>
          <w:rFonts w:cstheme="minorHAnsi"/>
          <w:lang w:val="en-US"/>
        </w:rPr>
        <w:t xml:space="preserve">; </w:t>
      </w:r>
      <w:r w:rsidRPr="00D64A5B">
        <w:rPr>
          <w:rFonts w:cstheme="minorHAnsi"/>
          <w:lang w:val="en-US"/>
        </w:rPr>
        <w:t>V</w:t>
      </w:r>
      <w:r w:rsidR="00DD4392" w:rsidRPr="00D64A5B">
        <w:rPr>
          <w:rFonts w:cstheme="minorHAnsi"/>
          <w:lang w:val="en-US"/>
        </w:rPr>
        <w:t xml:space="preserve">; </w:t>
      </w:r>
      <w:r w:rsidRPr="00D64A5B">
        <w:rPr>
          <w:rFonts w:cstheme="minorHAnsi"/>
          <w:lang w:val="en-US"/>
        </w:rPr>
        <w:t>V</w:t>
      </w:r>
      <w:r w:rsidR="00DD4392" w:rsidRPr="00D64A5B">
        <w:rPr>
          <w:rFonts w:cstheme="minorHAnsi"/>
          <w:lang w:val="en-US"/>
        </w:rPr>
        <w:t xml:space="preserve">; </w:t>
      </w:r>
      <w:r w:rsidR="008C2D2D" w:rsidRPr="00D64A5B">
        <w:rPr>
          <w:rFonts w:cstheme="minorHAnsi"/>
          <w:lang w:val="en-US"/>
        </w:rPr>
        <w:t>V</w:t>
      </w:r>
      <w:r w:rsidR="00DD4392" w:rsidRPr="00D64A5B">
        <w:rPr>
          <w:rFonts w:cstheme="minorHAnsi"/>
          <w:lang w:val="en-US"/>
        </w:rPr>
        <w:t xml:space="preserve">; </w:t>
      </w:r>
      <w:r w:rsidRPr="00D64A5B">
        <w:rPr>
          <w:rFonts w:cstheme="minorHAnsi"/>
          <w:lang w:val="en-US"/>
        </w:rPr>
        <w:t>V</w:t>
      </w:r>
      <w:r w:rsidR="00DD4392" w:rsidRPr="00D64A5B">
        <w:rPr>
          <w:rFonts w:cstheme="minorHAnsi"/>
          <w:lang w:val="en-US"/>
        </w:rPr>
        <w:t>.</w:t>
      </w:r>
    </w:p>
    <w:p w14:paraId="158155B7" w14:textId="68CCE07A" w:rsidR="00DD4392" w:rsidRPr="00D64A5B" w:rsidRDefault="00DD4392" w:rsidP="00847757">
      <w:pPr>
        <w:pStyle w:val="PargrafodaLista"/>
        <w:numPr>
          <w:ilvl w:val="0"/>
          <w:numId w:val="54"/>
        </w:numPr>
        <w:spacing w:after="0" w:line="240" w:lineRule="auto"/>
        <w:ind w:left="284" w:hanging="284"/>
        <w:jc w:val="both"/>
        <w:rPr>
          <w:rFonts w:cstheme="minorHAnsi"/>
          <w:lang w:val="en-US"/>
        </w:rPr>
      </w:pPr>
      <w:r w:rsidRPr="00D64A5B">
        <w:rPr>
          <w:rFonts w:cstheme="minorHAnsi"/>
          <w:lang w:val="en-US"/>
        </w:rPr>
        <w:t xml:space="preserve">V; V; </w:t>
      </w:r>
      <w:r w:rsidR="008C2D2D" w:rsidRPr="00D64A5B">
        <w:rPr>
          <w:rFonts w:cstheme="minorHAnsi"/>
          <w:lang w:val="en-US"/>
        </w:rPr>
        <w:t>F</w:t>
      </w:r>
      <w:r w:rsidRPr="00D64A5B">
        <w:rPr>
          <w:rFonts w:cstheme="minorHAnsi"/>
          <w:lang w:val="en-US"/>
        </w:rPr>
        <w:t>; F; V.</w:t>
      </w:r>
    </w:p>
    <w:p w14:paraId="1DC204C8" w14:textId="77777777" w:rsidR="00DD4392" w:rsidRPr="00D64A5B" w:rsidRDefault="00DD4392" w:rsidP="00847757">
      <w:pPr>
        <w:pStyle w:val="PargrafodaLista"/>
        <w:numPr>
          <w:ilvl w:val="0"/>
          <w:numId w:val="54"/>
        </w:numPr>
        <w:spacing w:after="0" w:line="240" w:lineRule="auto"/>
        <w:ind w:left="284" w:hanging="284"/>
        <w:jc w:val="both"/>
        <w:rPr>
          <w:rFonts w:cstheme="minorHAnsi"/>
          <w:lang w:val="en-US"/>
        </w:rPr>
      </w:pPr>
      <w:r w:rsidRPr="00D64A5B">
        <w:rPr>
          <w:rFonts w:cstheme="minorHAnsi"/>
          <w:lang w:val="en-US"/>
        </w:rPr>
        <w:t>V; V; V; F; V.</w:t>
      </w:r>
    </w:p>
    <w:p w14:paraId="373E2215" w14:textId="403F7E55" w:rsidR="00DD4392" w:rsidRPr="00D64A5B" w:rsidRDefault="00DD4392" w:rsidP="00847757">
      <w:pPr>
        <w:pStyle w:val="PargrafodaLista"/>
        <w:numPr>
          <w:ilvl w:val="0"/>
          <w:numId w:val="54"/>
        </w:numPr>
        <w:spacing w:after="0" w:line="240" w:lineRule="auto"/>
        <w:ind w:left="284" w:hanging="284"/>
        <w:jc w:val="both"/>
        <w:rPr>
          <w:rFonts w:cstheme="minorHAnsi"/>
          <w:lang w:val="en-US"/>
        </w:rPr>
      </w:pPr>
      <w:r w:rsidRPr="00D64A5B">
        <w:rPr>
          <w:rFonts w:cstheme="minorHAnsi"/>
          <w:lang w:val="en-US"/>
        </w:rPr>
        <w:t xml:space="preserve">V; </w:t>
      </w:r>
      <w:r w:rsidR="008C2D2D" w:rsidRPr="00D64A5B">
        <w:rPr>
          <w:rFonts w:cstheme="minorHAnsi"/>
          <w:lang w:val="en-US"/>
        </w:rPr>
        <w:t>F</w:t>
      </w:r>
      <w:r w:rsidRPr="00D64A5B">
        <w:rPr>
          <w:rFonts w:cstheme="minorHAnsi"/>
          <w:lang w:val="en-US"/>
        </w:rPr>
        <w:t>; V; F; V.</w:t>
      </w:r>
    </w:p>
    <w:p w14:paraId="028D2C16" w14:textId="77777777" w:rsidR="00DD4392" w:rsidRPr="00847757" w:rsidRDefault="00DD4392" w:rsidP="00847757">
      <w:pPr>
        <w:spacing w:after="0" w:line="240" w:lineRule="auto"/>
        <w:jc w:val="both"/>
        <w:rPr>
          <w:rFonts w:cstheme="minorHAnsi"/>
          <w:color w:val="FF0000"/>
          <w:lang w:val="en-US"/>
        </w:rPr>
      </w:pPr>
    </w:p>
    <w:p w14:paraId="5CC30BC9" w14:textId="77777777" w:rsidR="00DD4392" w:rsidRPr="00847757" w:rsidRDefault="00DD4392" w:rsidP="00847757">
      <w:pPr>
        <w:spacing w:after="0" w:line="240" w:lineRule="auto"/>
        <w:jc w:val="both"/>
        <w:rPr>
          <w:rFonts w:cstheme="minorHAnsi"/>
          <w:color w:val="FF0000"/>
          <w:lang w:val="en-US"/>
        </w:rPr>
      </w:pPr>
    </w:p>
    <w:p w14:paraId="31C5E601" w14:textId="77777777" w:rsidR="00457424" w:rsidRPr="00847757" w:rsidRDefault="00457424" w:rsidP="00847757">
      <w:pPr>
        <w:spacing w:after="0" w:line="240" w:lineRule="auto"/>
        <w:ind w:firstLine="567"/>
        <w:jc w:val="both"/>
        <w:rPr>
          <w:rFonts w:cstheme="minorHAnsi"/>
          <w:lang w:val="en-US"/>
        </w:rPr>
      </w:pPr>
    </w:p>
    <w:p w14:paraId="101578ED" w14:textId="77777777" w:rsidR="00457424" w:rsidRPr="00B55F8D" w:rsidRDefault="00457424" w:rsidP="00B55F8D">
      <w:pPr>
        <w:spacing w:after="0" w:line="240" w:lineRule="auto"/>
        <w:ind w:firstLine="567"/>
        <w:jc w:val="both"/>
        <w:rPr>
          <w:rFonts w:cstheme="minorHAnsi"/>
          <w:lang w:val="en-US"/>
        </w:rPr>
      </w:pPr>
    </w:p>
    <w:p w14:paraId="22CCD74B" w14:textId="77777777" w:rsidR="00457424" w:rsidRPr="00B55F8D" w:rsidRDefault="00457424" w:rsidP="00B55F8D">
      <w:pPr>
        <w:spacing w:after="0" w:line="240" w:lineRule="auto"/>
        <w:ind w:firstLine="567"/>
        <w:jc w:val="both"/>
        <w:rPr>
          <w:rFonts w:cstheme="minorHAnsi"/>
          <w:lang w:val="en-US"/>
        </w:rPr>
      </w:pPr>
    </w:p>
    <w:sectPr w:rsidR="00457424" w:rsidRPr="00B55F8D" w:rsidSect="00D44BF8">
      <w:pgSz w:w="11906" w:h="16838" w:code="9"/>
      <w:pgMar w:top="1134" w:right="851" w:bottom="851" w:left="851" w:header="142" w:footer="709" w:gutter="0"/>
      <w:cols w:num="2" w:sep="1"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72541" w14:textId="77777777" w:rsidR="002C1BF5" w:rsidRDefault="002C1BF5" w:rsidP="005C56E1">
      <w:pPr>
        <w:spacing w:after="0" w:line="240" w:lineRule="auto"/>
      </w:pPr>
      <w:r>
        <w:separator/>
      </w:r>
    </w:p>
  </w:endnote>
  <w:endnote w:type="continuationSeparator" w:id="0">
    <w:p w14:paraId="2FE3AE08" w14:textId="77777777" w:rsidR="002C1BF5" w:rsidRDefault="002C1BF5" w:rsidP="005C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Ronnia-Light">
    <w:altName w:val="Calibri"/>
    <w:panose1 w:val="00000000000000000000"/>
    <w:charset w:val="00"/>
    <w:family w:val="swiss"/>
    <w:notTrueType/>
    <w:pitch w:val="default"/>
    <w:sig w:usb0="00000003" w:usb1="00000000" w:usb2="00000000" w:usb3="00000000" w:csb0="00000001" w:csb1="00000000"/>
  </w:font>
  <w:font w:name="Ronnia-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8FD27" w14:textId="77777777" w:rsidR="002C1BF5" w:rsidRDefault="002C1BF5" w:rsidP="005C56E1">
      <w:pPr>
        <w:spacing w:after="0" w:line="240" w:lineRule="auto"/>
      </w:pPr>
      <w:r>
        <w:separator/>
      </w:r>
    </w:p>
  </w:footnote>
  <w:footnote w:type="continuationSeparator" w:id="0">
    <w:p w14:paraId="396DB5EF" w14:textId="77777777" w:rsidR="002C1BF5" w:rsidRDefault="002C1BF5" w:rsidP="005C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659A5" w14:textId="5D125676" w:rsidR="005C56E1" w:rsidRPr="005C56E1" w:rsidRDefault="003731C3" w:rsidP="005C56E1">
    <w:pPr>
      <w:jc w:val="center"/>
      <w:rPr>
        <w:rFonts w:ascii="Arial" w:eastAsia="Calibri" w:hAnsi="Arial" w:cs="Arial"/>
        <w:sz w:val="20"/>
        <w:szCs w:val="20"/>
      </w:rPr>
    </w:pPr>
    <w:r w:rsidRPr="005C56E1">
      <w:rPr>
        <w:rFonts w:ascii="Calibri" w:eastAsia="Calibri" w:hAnsi="Calibri" w:cs="Times New Roman"/>
        <w:noProof/>
      </w:rPr>
      <w:drawing>
        <wp:anchor distT="0" distB="0" distL="114300" distR="114300" simplePos="0" relativeHeight="251660288" behindDoc="0" locked="0" layoutInCell="1" allowOverlap="1" wp14:anchorId="3667A218" wp14:editId="2598FB53">
          <wp:simplePos x="0" y="0"/>
          <wp:positionH relativeFrom="column">
            <wp:posOffset>4881245</wp:posOffset>
          </wp:positionH>
          <wp:positionV relativeFrom="paragraph">
            <wp:posOffset>-22225</wp:posOffset>
          </wp:positionV>
          <wp:extent cx="1396365" cy="604520"/>
          <wp:effectExtent l="0" t="0" r="0" b="5080"/>
          <wp:wrapNone/>
          <wp:docPr id="1594686711" name="Imagem 5" descr="Interface gráfica do usuário, Aplicativo, Word&#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Interface gráfica do usuário, Aplicativo, Word&#10;&#10;Descrição gerada automaticamente"/>
                  <pic:cNvPicPr>
                    <a:picLocks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5961" t="30194" r="32138" b="34142"/>
                  <a:stretch>
                    <a:fillRect/>
                  </a:stretch>
                </pic:blipFill>
                <pic:spPr bwMode="auto">
                  <a:xfrm>
                    <a:off x="0" y="0"/>
                    <a:ext cx="1396365"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6E1">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40C237BA" wp14:editId="0B42654C">
              <wp:simplePos x="0" y="0"/>
              <wp:positionH relativeFrom="column">
                <wp:posOffset>3391218</wp:posOffset>
              </wp:positionH>
              <wp:positionV relativeFrom="paragraph">
                <wp:posOffset>97155</wp:posOffset>
              </wp:positionV>
              <wp:extent cx="1449705" cy="401320"/>
              <wp:effectExtent l="0" t="0" r="0" b="0"/>
              <wp:wrapNone/>
              <wp:docPr id="1675118908"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9705" cy="401320"/>
                      </a:xfrm>
                      <a:prstGeom prst="rect">
                        <a:avLst/>
                      </a:prstGeom>
                      <a:noFill/>
                      <a:ln>
                        <a:noFill/>
                      </a:ln>
                    </wps:spPr>
                    <wps:txbx>
                      <w:txbxContent>
                        <w:p w14:paraId="3A7B57BC" w14:textId="77777777" w:rsidR="005C56E1" w:rsidRPr="00820BBF" w:rsidRDefault="005C56E1" w:rsidP="003731C3">
                          <w:pPr>
                            <w:spacing w:after="0" w:line="240" w:lineRule="auto"/>
                            <w:jc w:val="center"/>
                            <w:rPr>
                              <w:rFonts w:ascii="Ronnia-Light" w:hAnsi="Ronnia-Light" w:cs="Ronnia-Light"/>
                              <w:b/>
                              <w:bCs/>
                              <w:sz w:val="20"/>
                              <w:szCs w:val="28"/>
                              <w:lang w:eastAsia="pt-BR"/>
                            </w:rPr>
                          </w:pPr>
                          <w:r w:rsidRPr="00820BBF">
                            <w:rPr>
                              <w:rFonts w:ascii="Ronnia-Light" w:hAnsi="Ronnia-Light" w:cs="Ronnia-Light"/>
                              <w:b/>
                              <w:bCs/>
                              <w:sz w:val="20"/>
                              <w:szCs w:val="28"/>
                              <w:lang w:eastAsia="pt-BR"/>
                            </w:rPr>
                            <w:t>Secretaria de Estado da</w:t>
                          </w:r>
                        </w:p>
                        <w:p w14:paraId="28E19B4B" w14:textId="77777777" w:rsidR="005C56E1" w:rsidRPr="00820BBF" w:rsidRDefault="005C56E1" w:rsidP="003731C3">
                          <w:pPr>
                            <w:spacing w:after="0" w:line="240" w:lineRule="auto"/>
                            <w:jc w:val="center"/>
                            <w:rPr>
                              <w:b/>
                              <w:bCs/>
                              <w:sz w:val="16"/>
                            </w:rPr>
                          </w:pPr>
                          <w:r w:rsidRPr="00820BBF">
                            <w:rPr>
                              <w:rFonts w:ascii="Ronnia-Regular" w:hAnsi="Ronnia-Regular" w:cs="Ronnia-Regular"/>
                              <w:b/>
                              <w:bCs/>
                              <w:sz w:val="20"/>
                              <w:szCs w:val="28"/>
                              <w:lang w:eastAsia="pt-BR"/>
                            </w:rPr>
                            <w:t>Saúde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237BA" id="_x0000_t202" coordsize="21600,21600" o:spt="202" path="m,l,21600r21600,l21600,xe">
              <v:stroke joinstyle="miter"/>
              <v:path gradientshapeok="t" o:connecttype="rect"/>
            </v:shapetype>
            <v:shape id="Caixa de Texto 4" o:spid="_x0000_s1026" type="#_x0000_t202" style="position:absolute;left:0;text-align:left;margin-left:267.05pt;margin-top:7.65pt;width:114.1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" filled="f" stroked="f">
              <v:textbox>
                <w:txbxContent>
                  <w:p w14:paraId="3A7B57BC" w14:textId="77777777" w:rsidR="005C56E1" w:rsidRPr="00820BBF" w:rsidRDefault="005C56E1" w:rsidP="003731C3">
                    <w:pPr>
                      <w:spacing w:after="0" w:line="240" w:lineRule="auto"/>
                      <w:jc w:val="center"/>
                      <w:rPr>
                        <w:rFonts w:ascii="Ronnia-Light" w:hAnsi="Ronnia-Light" w:cs="Ronnia-Light"/>
                        <w:b/>
                        <w:bCs/>
                        <w:sz w:val="20"/>
                        <w:szCs w:val="28"/>
                        <w:lang w:eastAsia="pt-BR"/>
                      </w:rPr>
                    </w:pPr>
                    <w:r w:rsidRPr="00820BBF">
                      <w:rPr>
                        <w:rFonts w:ascii="Ronnia-Light" w:hAnsi="Ronnia-Light" w:cs="Ronnia-Light"/>
                        <w:b/>
                        <w:bCs/>
                        <w:sz w:val="20"/>
                        <w:szCs w:val="28"/>
                        <w:lang w:eastAsia="pt-BR"/>
                      </w:rPr>
                      <w:t>Secretaria de Estado da</w:t>
                    </w:r>
                  </w:p>
                  <w:p w14:paraId="28E19B4B" w14:textId="77777777" w:rsidR="005C56E1" w:rsidRPr="00820BBF" w:rsidRDefault="005C56E1" w:rsidP="003731C3">
                    <w:pPr>
                      <w:spacing w:after="0" w:line="240" w:lineRule="auto"/>
                      <w:jc w:val="center"/>
                      <w:rPr>
                        <w:b/>
                        <w:bCs/>
                        <w:sz w:val="16"/>
                      </w:rPr>
                    </w:pPr>
                    <w:r w:rsidRPr="00820BBF">
                      <w:rPr>
                        <w:rFonts w:ascii="Ronnia-Regular" w:hAnsi="Ronnia-Regular" w:cs="Ronnia-Regular"/>
                        <w:b/>
                        <w:bCs/>
                        <w:sz w:val="20"/>
                        <w:szCs w:val="28"/>
                        <w:lang w:eastAsia="pt-BR"/>
                      </w:rPr>
                      <w:t>Saúde</w:t>
                    </w:r>
                  </w:p>
                </w:txbxContent>
              </v:textbox>
            </v:shape>
          </w:pict>
        </mc:Fallback>
      </mc:AlternateContent>
    </w:r>
    <w:r w:rsidRPr="005C56E1">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4A223E8C" wp14:editId="673B0A74">
              <wp:simplePos x="0" y="0"/>
              <wp:positionH relativeFrom="column">
                <wp:posOffset>-441325</wp:posOffset>
              </wp:positionH>
              <wp:positionV relativeFrom="paragraph">
                <wp:posOffset>106998</wp:posOffset>
              </wp:positionV>
              <wp:extent cx="1357630" cy="401320"/>
              <wp:effectExtent l="0" t="0" r="0" b="0"/>
              <wp:wrapNone/>
              <wp:docPr id="5091170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7630" cy="401320"/>
                      </a:xfrm>
                      <a:prstGeom prst="rect">
                        <a:avLst/>
                      </a:prstGeom>
                      <a:noFill/>
                      <a:ln>
                        <a:noFill/>
                      </a:ln>
                    </wps:spPr>
                    <wps:txbx>
                      <w:txbxContent>
                        <w:p w14:paraId="413F325C" w14:textId="77777777" w:rsidR="005C56E1" w:rsidRPr="00820BBF" w:rsidRDefault="005C56E1" w:rsidP="003731C3">
                          <w:pPr>
                            <w:spacing w:after="0" w:line="240" w:lineRule="auto"/>
                            <w:jc w:val="center"/>
                            <w:rPr>
                              <w:rFonts w:ascii="Ronnia-Light" w:hAnsi="Ronnia-Light" w:cs="Ronnia-Light"/>
                              <w:b/>
                              <w:bCs/>
                              <w:sz w:val="20"/>
                              <w:szCs w:val="28"/>
                              <w:lang w:eastAsia="pt-BR"/>
                            </w:rPr>
                          </w:pPr>
                          <w:r w:rsidRPr="00820BBF">
                            <w:rPr>
                              <w:rFonts w:ascii="Ronnia-Light" w:hAnsi="Ronnia-Light" w:cs="Ronnia-Light"/>
                              <w:b/>
                              <w:bCs/>
                              <w:sz w:val="20"/>
                              <w:szCs w:val="28"/>
                              <w:lang w:eastAsia="pt-BR"/>
                            </w:rPr>
                            <w:t>Hospital Regional de</w:t>
                          </w:r>
                        </w:p>
                        <w:p w14:paraId="307BDD99" w14:textId="77777777" w:rsidR="005C56E1" w:rsidRPr="00820BBF" w:rsidRDefault="005C56E1" w:rsidP="003731C3">
                          <w:pPr>
                            <w:spacing w:after="0" w:line="240" w:lineRule="auto"/>
                            <w:jc w:val="center"/>
                            <w:rPr>
                              <w:b/>
                              <w:bCs/>
                              <w:sz w:val="16"/>
                            </w:rPr>
                          </w:pPr>
                          <w:r w:rsidRPr="00820BBF">
                            <w:rPr>
                              <w:rFonts w:ascii="Ronnia-Regular" w:hAnsi="Ronnia-Regular" w:cs="Ronnia-Regular"/>
                              <w:b/>
                              <w:bCs/>
                              <w:sz w:val="20"/>
                              <w:szCs w:val="28"/>
                              <w:lang w:eastAsia="pt-BR"/>
                            </w:rPr>
                            <w:t>Cacoal</w:t>
                          </w:r>
                          <w:r>
                            <w:rPr>
                              <w:rFonts w:ascii="Ronnia-Regular" w:hAnsi="Ronnia-Regular" w:cs="Ronnia-Regular"/>
                              <w:b/>
                              <w:bCs/>
                              <w:sz w:val="20"/>
                              <w:szCs w:val="28"/>
                              <w:lang w:eastAsia="pt-BR"/>
                            </w:rPr>
                            <w:t>-HRC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23E8C" id="Caixa de Texto 2" o:spid="_x0000_s1027" type="#_x0000_t202" style="position:absolute;left:0;text-align:left;margin-left:-34.75pt;margin-top:8.45pt;width:106.9pt;height:3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" filled="f" stroked="f">
              <v:textbox>
                <w:txbxContent>
                  <w:p w14:paraId="413F325C" w14:textId="77777777" w:rsidR="005C56E1" w:rsidRPr="00820BBF" w:rsidRDefault="005C56E1" w:rsidP="003731C3">
                    <w:pPr>
                      <w:spacing w:after="0" w:line="240" w:lineRule="auto"/>
                      <w:jc w:val="center"/>
                      <w:rPr>
                        <w:rFonts w:ascii="Ronnia-Light" w:hAnsi="Ronnia-Light" w:cs="Ronnia-Light"/>
                        <w:b/>
                        <w:bCs/>
                        <w:sz w:val="20"/>
                        <w:szCs w:val="28"/>
                        <w:lang w:eastAsia="pt-BR"/>
                      </w:rPr>
                    </w:pPr>
                    <w:r w:rsidRPr="00820BBF">
                      <w:rPr>
                        <w:rFonts w:ascii="Ronnia-Light" w:hAnsi="Ronnia-Light" w:cs="Ronnia-Light"/>
                        <w:b/>
                        <w:bCs/>
                        <w:sz w:val="20"/>
                        <w:szCs w:val="28"/>
                        <w:lang w:eastAsia="pt-BR"/>
                      </w:rPr>
                      <w:t>Hospital Regional de</w:t>
                    </w:r>
                  </w:p>
                  <w:p w14:paraId="307BDD99" w14:textId="77777777" w:rsidR="005C56E1" w:rsidRPr="00820BBF" w:rsidRDefault="005C56E1" w:rsidP="003731C3">
                    <w:pPr>
                      <w:spacing w:after="0" w:line="240" w:lineRule="auto"/>
                      <w:jc w:val="center"/>
                      <w:rPr>
                        <w:b/>
                        <w:bCs/>
                        <w:sz w:val="16"/>
                      </w:rPr>
                    </w:pPr>
                    <w:r w:rsidRPr="00820BBF">
                      <w:rPr>
                        <w:rFonts w:ascii="Ronnia-Regular" w:hAnsi="Ronnia-Regular" w:cs="Ronnia-Regular"/>
                        <w:b/>
                        <w:bCs/>
                        <w:sz w:val="20"/>
                        <w:szCs w:val="28"/>
                        <w:lang w:eastAsia="pt-BR"/>
                      </w:rPr>
                      <w:t>Cacoal</w:t>
                    </w:r>
                    <w:r>
                      <w:rPr>
                        <w:rFonts w:ascii="Ronnia-Regular" w:hAnsi="Ronnia-Regular" w:cs="Ronnia-Regular"/>
                        <w:b/>
                        <w:bCs/>
                        <w:sz w:val="20"/>
                        <w:szCs w:val="28"/>
                        <w:lang w:eastAsia="pt-BR"/>
                      </w:rPr>
                      <w:t>-HRC</w:t>
                    </w:r>
                  </w:p>
                </w:txbxContent>
              </v:textbox>
            </v:shape>
          </w:pict>
        </mc:Fallback>
      </mc:AlternateContent>
    </w:r>
    <w:r w:rsidRPr="005C56E1">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75E0BF92" wp14:editId="351E4AB3">
              <wp:simplePos x="0" y="0"/>
              <wp:positionH relativeFrom="column">
                <wp:posOffset>805815</wp:posOffset>
              </wp:positionH>
              <wp:positionV relativeFrom="paragraph">
                <wp:posOffset>98107</wp:posOffset>
              </wp:positionV>
              <wp:extent cx="2713355" cy="445770"/>
              <wp:effectExtent l="0" t="0" r="0" b="0"/>
              <wp:wrapNone/>
              <wp:docPr id="525150827"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3355" cy="445770"/>
                      </a:xfrm>
                      <a:prstGeom prst="rect">
                        <a:avLst/>
                      </a:prstGeom>
                      <a:noFill/>
                      <a:ln>
                        <a:noFill/>
                      </a:ln>
                    </wps:spPr>
                    <wps:txbx>
                      <w:txbxContent>
                        <w:p w14:paraId="519BA4E2" w14:textId="77777777" w:rsidR="005C56E1" w:rsidRPr="00820BBF" w:rsidRDefault="005C56E1" w:rsidP="005C56E1">
                          <w:pPr>
                            <w:jc w:val="center"/>
                            <w:rPr>
                              <w:rFonts w:ascii="Ronnia-Light" w:hAnsi="Ronnia-Light" w:cs="Ronnia-Light"/>
                              <w:b/>
                              <w:bCs/>
                              <w:sz w:val="20"/>
                              <w:szCs w:val="28"/>
                              <w:lang w:eastAsia="pt-BR"/>
                            </w:rPr>
                          </w:pPr>
                          <w:r w:rsidRPr="00820BBF">
                            <w:rPr>
                              <w:rFonts w:ascii="Ronnia-Light" w:hAnsi="Ronnia-Light" w:cs="Ronnia-Light"/>
                              <w:b/>
                              <w:bCs/>
                              <w:sz w:val="20"/>
                              <w:szCs w:val="28"/>
                              <w:lang w:eastAsia="pt-BR"/>
                            </w:rPr>
                            <w:t>Comissão de Residência Multiprofissional em Saúde-COREMU</w:t>
                          </w:r>
                          <w:r>
                            <w:rPr>
                              <w:rFonts w:ascii="Ronnia-Light" w:hAnsi="Ronnia-Light" w:cs="Ronnia-Light"/>
                              <w:b/>
                              <w:bCs/>
                              <w:sz w:val="20"/>
                              <w:szCs w:val="28"/>
                              <w:lang w:eastAsia="pt-BR"/>
                            </w:rPr>
                            <w:t>-HRC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0BF92" id="Caixa de Texto 3" o:spid="_x0000_s1028" type="#_x0000_t202" style="position:absolute;left:0;text-align:left;margin-left:63.45pt;margin-top:7.7pt;width:213.65pt;height:3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" filled="f" stroked="f">
              <v:textbox>
                <w:txbxContent>
                  <w:p w14:paraId="519BA4E2" w14:textId="77777777" w:rsidR="005C56E1" w:rsidRPr="00820BBF" w:rsidRDefault="005C56E1" w:rsidP="005C56E1">
                    <w:pPr>
                      <w:jc w:val="center"/>
                      <w:rPr>
                        <w:rFonts w:ascii="Ronnia-Light" w:hAnsi="Ronnia-Light" w:cs="Ronnia-Light"/>
                        <w:b/>
                        <w:bCs/>
                        <w:sz w:val="20"/>
                        <w:szCs w:val="28"/>
                        <w:lang w:eastAsia="pt-BR"/>
                      </w:rPr>
                    </w:pPr>
                    <w:r w:rsidRPr="00820BBF">
                      <w:rPr>
                        <w:rFonts w:ascii="Ronnia-Light" w:hAnsi="Ronnia-Light" w:cs="Ronnia-Light"/>
                        <w:b/>
                        <w:bCs/>
                        <w:sz w:val="20"/>
                        <w:szCs w:val="28"/>
                        <w:lang w:eastAsia="pt-BR"/>
                      </w:rPr>
                      <w:t>Comissão de Residência Multiprofissional em Saúde-COREMU</w:t>
                    </w:r>
                    <w:r>
                      <w:rPr>
                        <w:rFonts w:ascii="Ronnia-Light" w:hAnsi="Ronnia-Light" w:cs="Ronnia-Light"/>
                        <w:b/>
                        <w:bCs/>
                        <w:sz w:val="20"/>
                        <w:szCs w:val="28"/>
                        <w:lang w:eastAsia="pt-BR"/>
                      </w:rPr>
                      <w:t>-HRC</w:t>
                    </w:r>
                  </w:p>
                </w:txbxContent>
              </v:textbox>
            </v:shape>
          </w:pict>
        </mc:Fallback>
      </mc:AlternateContent>
    </w:r>
  </w:p>
  <w:p w14:paraId="47D98D29" w14:textId="461FADD7" w:rsidR="005C56E1" w:rsidRPr="004711F7" w:rsidRDefault="005C56E1" w:rsidP="004711F7">
    <w:pPr>
      <w:spacing w:after="200" w:line="276" w:lineRule="auto"/>
      <w:rPr>
        <w:rFonts w:ascii="Arial" w:eastAsia="Calibri" w:hAnsi="Arial" w:cs="Arial"/>
        <w:sz w:val="20"/>
        <w:szCs w:val="20"/>
      </w:rPr>
    </w:pPr>
    <w:r w:rsidRPr="005C56E1">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1EC65A1A" wp14:editId="69C2DFA7">
              <wp:simplePos x="0" y="0"/>
              <wp:positionH relativeFrom="column">
                <wp:posOffset>-36195</wp:posOffset>
              </wp:positionH>
              <wp:positionV relativeFrom="paragraph">
                <wp:posOffset>318135</wp:posOffset>
              </wp:positionV>
              <wp:extent cx="5754370" cy="5715"/>
              <wp:effectExtent l="0" t="0" r="36830" b="32385"/>
              <wp:wrapNone/>
              <wp:docPr id="1661807603"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4370" cy="571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DFABCB2" id="_x0000_t32" coordsize="21600,21600" o:spt="32" o:oned="t" path="m,l21600,21600e" filled="f">
              <v:path arrowok="t" fillok="f" o:connecttype="none"/>
              <o:lock v:ext="edit" shapetype="t"/>
            </v:shapetype>
            <v:shape id="Conector de Seta Reta 1" o:spid="_x0000_s1026" type="#_x0000_t32" style="position:absolute;margin-left:-2.85pt;margin-top:25.05pt;width:453.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" strokeweight="1.5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0B9"/>
    <w:multiLevelType w:val="hybridMultilevel"/>
    <w:tmpl w:val="C9EE681C"/>
    <w:lvl w:ilvl="0" w:tplc="FFFFFFFF">
      <w:start w:val="1"/>
      <w:numFmt w:val="lowerLetter"/>
      <w:lvlText w:val="%1)"/>
      <w:lvlJc w:val="left"/>
      <w:pPr>
        <w:ind w:left="1287"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217512C"/>
    <w:multiLevelType w:val="hybridMultilevel"/>
    <w:tmpl w:val="D2A0E28A"/>
    <w:lvl w:ilvl="0" w:tplc="FFFFFFFF">
      <w:start w:val="1"/>
      <w:numFmt w:val="lowerLetter"/>
      <w:lvlText w:val="%1)"/>
      <w:lvlJc w:val="left"/>
      <w:pPr>
        <w:ind w:left="1287"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02496B2A"/>
    <w:multiLevelType w:val="hybridMultilevel"/>
    <w:tmpl w:val="CF92B0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9159C2"/>
    <w:multiLevelType w:val="hybridMultilevel"/>
    <w:tmpl w:val="8682D364"/>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6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4F00C13"/>
    <w:multiLevelType w:val="hybridMultilevel"/>
    <w:tmpl w:val="DC16E60A"/>
    <w:lvl w:ilvl="0" w:tplc="3E221F9E">
      <w:start w:val="1"/>
      <w:numFmt w:val="upperRoman"/>
      <w:lvlText w:val="%1."/>
      <w:lvlJc w:val="left"/>
      <w:pPr>
        <w:ind w:left="1080" w:hanging="720"/>
      </w:pPr>
      <w:rPr>
        <w:rFonts w:hint="default"/>
      </w:rPr>
    </w:lvl>
    <w:lvl w:ilvl="1" w:tplc="E8E4F500">
      <w:start w:val="1"/>
      <w:numFmt w:val="lowerLetter"/>
      <w:lvlText w:val="%2)"/>
      <w:lvlJc w:val="left"/>
      <w:pPr>
        <w:ind w:left="1440" w:hanging="360"/>
      </w:pPr>
      <w:rPr>
        <w:rFonts w:hint="default"/>
      </w:rPr>
    </w:lvl>
    <w:lvl w:ilvl="2" w:tplc="88E2D0B2">
      <w:start w:val="1"/>
      <w:numFmt w:val="upp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0A4F47"/>
    <w:multiLevelType w:val="hybridMultilevel"/>
    <w:tmpl w:val="32FC519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72E2328"/>
    <w:multiLevelType w:val="hybridMultilevel"/>
    <w:tmpl w:val="B82A9CD6"/>
    <w:lvl w:ilvl="0" w:tplc="04160017">
      <w:start w:val="1"/>
      <w:numFmt w:val="lowerLetter"/>
      <w:lvlText w:val="%1)"/>
      <w:lvlJc w:val="left"/>
      <w:pPr>
        <w:ind w:left="294" w:hanging="360"/>
      </w:p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7" w15:restartNumberingAfterBreak="0">
    <w:nsid w:val="0AF806D1"/>
    <w:multiLevelType w:val="hybridMultilevel"/>
    <w:tmpl w:val="6944D91A"/>
    <w:lvl w:ilvl="0" w:tplc="FFFFFFFF">
      <w:start w:val="1"/>
      <w:numFmt w:val="lowerLetter"/>
      <w:lvlText w:val="%1)"/>
      <w:lvlJc w:val="left"/>
      <w:pPr>
        <w:ind w:left="1287"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0B0E5563"/>
    <w:multiLevelType w:val="hybridMultilevel"/>
    <w:tmpl w:val="D73EF670"/>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C7A5784"/>
    <w:multiLevelType w:val="hybridMultilevel"/>
    <w:tmpl w:val="463E2D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2472AC"/>
    <w:multiLevelType w:val="hybridMultilevel"/>
    <w:tmpl w:val="E4948F86"/>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10063D5"/>
    <w:multiLevelType w:val="hybridMultilevel"/>
    <w:tmpl w:val="26CE3492"/>
    <w:lvl w:ilvl="0" w:tplc="FFFFFFFF">
      <w:start w:val="1"/>
      <w:numFmt w:val="lowerLetter"/>
      <w:lvlText w:val="%1)"/>
      <w:lvlJc w:val="left"/>
      <w:pPr>
        <w:ind w:left="720"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8254DC"/>
    <w:multiLevelType w:val="hybridMultilevel"/>
    <w:tmpl w:val="1480CB1A"/>
    <w:lvl w:ilvl="0" w:tplc="FFFFFFFF">
      <w:start w:val="1"/>
      <w:numFmt w:val="lowerLetter"/>
      <w:lvlText w:val="%1)"/>
      <w:lvlJc w:val="left"/>
      <w:pPr>
        <w:ind w:left="1287"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13F43753"/>
    <w:multiLevelType w:val="hybridMultilevel"/>
    <w:tmpl w:val="3674724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7B411D"/>
    <w:multiLevelType w:val="hybridMultilevel"/>
    <w:tmpl w:val="59884E1A"/>
    <w:lvl w:ilvl="0" w:tplc="FFFFFFFF">
      <w:start w:val="1"/>
      <w:numFmt w:val="lowerLetter"/>
      <w:lvlText w:val="%1)"/>
      <w:lvlJc w:val="left"/>
      <w:pPr>
        <w:ind w:left="1287"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1DA56C9D"/>
    <w:multiLevelType w:val="hybridMultilevel"/>
    <w:tmpl w:val="1E0060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C4344A"/>
    <w:multiLevelType w:val="hybridMultilevel"/>
    <w:tmpl w:val="971A2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C40A80"/>
    <w:multiLevelType w:val="hybridMultilevel"/>
    <w:tmpl w:val="0FC67A2A"/>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40D2E69"/>
    <w:multiLevelType w:val="hybridMultilevel"/>
    <w:tmpl w:val="684CB932"/>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261B01A2"/>
    <w:multiLevelType w:val="hybridMultilevel"/>
    <w:tmpl w:val="8D2C37F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298042C7"/>
    <w:multiLevelType w:val="hybridMultilevel"/>
    <w:tmpl w:val="3490F7C2"/>
    <w:lvl w:ilvl="0" w:tplc="FFFFFFFF">
      <w:start w:val="1"/>
      <w:numFmt w:val="lowerLetter"/>
      <w:lvlText w:val="%1)"/>
      <w:lvlJc w:val="left"/>
      <w:pPr>
        <w:ind w:left="1287"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2A803104"/>
    <w:multiLevelType w:val="hybridMultilevel"/>
    <w:tmpl w:val="2B0A7694"/>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2B7F59F5"/>
    <w:multiLevelType w:val="hybridMultilevel"/>
    <w:tmpl w:val="7ED2D1AE"/>
    <w:lvl w:ilvl="0" w:tplc="FFFFFFFF">
      <w:start w:val="1"/>
      <w:numFmt w:val="lowerLetter"/>
      <w:lvlText w:val="%1)"/>
      <w:lvlJc w:val="left"/>
      <w:pPr>
        <w:ind w:left="1287"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2C7E1600"/>
    <w:multiLevelType w:val="hybridMultilevel"/>
    <w:tmpl w:val="7B0635CA"/>
    <w:lvl w:ilvl="0" w:tplc="04160017">
      <w:start w:val="1"/>
      <w:numFmt w:val="lowerLetter"/>
      <w:lvlText w:val="%1)"/>
      <w:lvlJc w:val="left"/>
      <w:pPr>
        <w:ind w:left="294" w:hanging="360"/>
      </w:p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4" w15:restartNumberingAfterBreak="0">
    <w:nsid w:val="2D4F62BA"/>
    <w:multiLevelType w:val="hybridMultilevel"/>
    <w:tmpl w:val="AD24BF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CE24CD"/>
    <w:multiLevelType w:val="hybridMultilevel"/>
    <w:tmpl w:val="1EE81218"/>
    <w:lvl w:ilvl="0" w:tplc="04160017">
      <w:start w:val="1"/>
      <w:numFmt w:val="lowerLetter"/>
      <w:lvlText w:val="%1)"/>
      <w:lvlJc w:val="left"/>
      <w:pPr>
        <w:ind w:left="294" w:hanging="360"/>
      </w:p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6" w15:restartNumberingAfterBreak="0">
    <w:nsid w:val="31012A82"/>
    <w:multiLevelType w:val="hybridMultilevel"/>
    <w:tmpl w:val="E5964FCC"/>
    <w:lvl w:ilvl="0" w:tplc="04160017">
      <w:start w:val="1"/>
      <w:numFmt w:val="lowerLetter"/>
      <w:lvlText w:val="%1)"/>
      <w:lvlJc w:val="left"/>
      <w:pPr>
        <w:ind w:left="294" w:hanging="360"/>
      </w:p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7" w15:restartNumberingAfterBreak="0">
    <w:nsid w:val="3734089C"/>
    <w:multiLevelType w:val="hybridMultilevel"/>
    <w:tmpl w:val="D29AE118"/>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375748E2"/>
    <w:multiLevelType w:val="hybridMultilevel"/>
    <w:tmpl w:val="77FEC290"/>
    <w:lvl w:ilvl="0" w:tplc="FFFFFFFF">
      <w:start w:val="1"/>
      <w:numFmt w:val="lowerLetter"/>
      <w:lvlText w:val="%1)"/>
      <w:lvlJc w:val="left"/>
      <w:pPr>
        <w:ind w:left="720"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C35350"/>
    <w:multiLevelType w:val="hybridMultilevel"/>
    <w:tmpl w:val="5EAC5A5C"/>
    <w:lvl w:ilvl="0" w:tplc="FFFFFFFF">
      <w:start w:val="1"/>
      <w:numFmt w:val="lowerLetter"/>
      <w:lvlText w:val="%1)"/>
      <w:lvlJc w:val="left"/>
      <w:pPr>
        <w:ind w:left="1287"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39E556D5"/>
    <w:multiLevelType w:val="hybridMultilevel"/>
    <w:tmpl w:val="86E8D8F4"/>
    <w:lvl w:ilvl="0" w:tplc="FFFFFFFF">
      <w:start w:val="1"/>
      <w:numFmt w:val="lowerLetter"/>
      <w:lvlText w:val="%1)"/>
      <w:lvlJc w:val="left"/>
      <w:pPr>
        <w:ind w:left="1287"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3BB43483"/>
    <w:multiLevelType w:val="hybridMultilevel"/>
    <w:tmpl w:val="D7B61468"/>
    <w:lvl w:ilvl="0" w:tplc="FFFFFFFF">
      <w:start w:val="1"/>
      <w:numFmt w:val="lowerLetter"/>
      <w:lvlText w:val="%1)"/>
      <w:lvlJc w:val="left"/>
      <w:pPr>
        <w:ind w:left="720"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CF7E94"/>
    <w:multiLevelType w:val="hybridMultilevel"/>
    <w:tmpl w:val="8F6459E2"/>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3D0F1E19"/>
    <w:multiLevelType w:val="hybridMultilevel"/>
    <w:tmpl w:val="0FCEAC0C"/>
    <w:lvl w:ilvl="0" w:tplc="FFFFFFFF">
      <w:start w:val="1"/>
      <w:numFmt w:val="lowerLetter"/>
      <w:lvlText w:val="%1)"/>
      <w:lvlJc w:val="left"/>
      <w:pPr>
        <w:ind w:left="1287"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3D5E0919"/>
    <w:multiLevelType w:val="hybridMultilevel"/>
    <w:tmpl w:val="763E9C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D7F70D1"/>
    <w:multiLevelType w:val="hybridMultilevel"/>
    <w:tmpl w:val="846A785E"/>
    <w:lvl w:ilvl="0" w:tplc="04160017">
      <w:start w:val="1"/>
      <w:numFmt w:val="lowerLetter"/>
      <w:lvlText w:val="%1)"/>
      <w:lvlJc w:val="left"/>
      <w:pPr>
        <w:ind w:left="294" w:hanging="360"/>
      </w:p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36" w15:restartNumberingAfterBreak="0">
    <w:nsid w:val="46DF1FDE"/>
    <w:multiLevelType w:val="hybridMultilevel"/>
    <w:tmpl w:val="5ACEE90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4AD16629"/>
    <w:multiLevelType w:val="hybridMultilevel"/>
    <w:tmpl w:val="F3BE7AC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073E3B"/>
    <w:multiLevelType w:val="hybridMultilevel"/>
    <w:tmpl w:val="5A20ECF0"/>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D7E15EA"/>
    <w:multiLevelType w:val="hybridMultilevel"/>
    <w:tmpl w:val="D38C42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F1778A0"/>
    <w:multiLevelType w:val="hybridMultilevel"/>
    <w:tmpl w:val="D13EB3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0297C37"/>
    <w:multiLevelType w:val="hybridMultilevel"/>
    <w:tmpl w:val="20F229A0"/>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52652875"/>
    <w:multiLevelType w:val="hybridMultilevel"/>
    <w:tmpl w:val="7A9400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2B53DCD"/>
    <w:multiLevelType w:val="hybridMultilevel"/>
    <w:tmpl w:val="292AB5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42D15D5"/>
    <w:multiLevelType w:val="hybridMultilevel"/>
    <w:tmpl w:val="7256B24C"/>
    <w:lvl w:ilvl="0" w:tplc="FFFFFFFF">
      <w:start w:val="1"/>
      <w:numFmt w:val="lowerLetter"/>
      <w:lvlText w:val="%1)"/>
      <w:lvlJc w:val="left"/>
      <w:pPr>
        <w:ind w:left="1287"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5" w15:restartNumberingAfterBreak="0">
    <w:nsid w:val="573E2EEF"/>
    <w:multiLevelType w:val="hybridMultilevel"/>
    <w:tmpl w:val="8BF6C2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611466"/>
    <w:multiLevelType w:val="hybridMultilevel"/>
    <w:tmpl w:val="739463C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B033E87"/>
    <w:multiLevelType w:val="hybridMultilevel"/>
    <w:tmpl w:val="1DF23B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BE363D4"/>
    <w:multiLevelType w:val="hybridMultilevel"/>
    <w:tmpl w:val="03B8E4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D9F63D6"/>
    <w:multiLevelType w:val="hybridMultilevel"/>
    <w:tmpl w:val="B5CA9F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2837F9"/>
    <w:multiLevelType w:val="hybridMultilevel"/>
    <w:tmpl w:val="F7725A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6FB7090"/>
    <w:multiLevelType w:val="hybridMultilevel"/>
    <w:tmpl w:val="045EF2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9680D3E"/>
    <w:multiLevelType w:val="hybridMultilevel"/>
    <w:tmpl w:val="6C00DA7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9BD0B96"/>
    <w:multiLevelType w:val="hybridMultilevel"/>
    <w:tmpl w:val="490CE3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B5F44B1"/>
    <w:multiLevelType w:val="hybridMultilevel"/>
    <w:tmpl w:val="1FF4209C"/>
    <w:lvl w:ilvl="0" w:tplc="FFFFFFFF">
      <w:start w:val="1"/>
      <w:numFmt w:val="lowerLetter"/>
      <w:lvlText w:val="%1)"/>
      <w:lvlJc w:val="left"/>
      <w:pPr>
        <w:ind w:left="720"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9081934">
    <w:abstractNumId w:val="46"/>
  </w:num>
  <w:num w:numId="2" w16cid:durableId="604196659">
    <w:abstractNumId w:val="16"/>
  </w:num>
  <w:num w:numId="3" w16cid:durableId="2146894989">
    <w:abstractNumId w:val="35"/>
  </w:num>
  <w:num w:numId="4" w16cid:durableId="1888640057">
    <w:abstractNumId w:val="39"/>
  </w:num>
  <w:num w:numId="5" w16cid:durableId="503666778">
    <w:abstractNumId w:val="23"/>
  </w:num>
  <w:num w:numId="6" w16cid:durableId="1528566405">
    <w:abstractNumId w:val="25"/>
  </w:num>
  <w:num w:numId="7" w16cid:durableId="2104110569">
    <w:abstractNumId w:val="6"/>
  </w:num>
  <w:num w:numId="8" w16cid:durableId="903682598">
    <w:abstractNumId w:val="42"/>
  </w:num>
  <w:num w:numId="9" w16cid:durableId="716441784">
    <w:abstractNumId w:val="26"/>
  </w:num>
  <w:num w:numId="10" w16cid:durableId="1365868214">
    <w:abstractNumId w:val="47"/>
  </w:num>
  <w:num w:numId="11" w16cid:durableId="615451234">
    <w:abstractNumId w:val="9"/>
  </w:num>
  <w:num w:numId="12" w16cid:durableId="291832887">
    <w:abstractNumId w:val="50"/>
  </w:num>
  <w:num w:numId="13" w16cid:durableId="1245258298">
    <w:abstractNumId w:val="34"/>
  </w:num>
  <w:num w:numId="14" w16cid:durableId="1165709594">
    <w:abstractNumId w:val="4"/>
  </w:num>
  <w:num w:numId="15" w16cid:durableId="1192766629">
    <w:abstractNumId w:val="53"/>
  </w:num>
  <w:num w:numId="16" w16cid:durableId="115609067">
    <w:abstractNumId w:val="54"/>
  </w:num>
  <w:num w:numId="17" w16cid:durableId="1281960102">
    <w:abstractNumId w:val="24"/>
  </w:num>
  <w:num w:numId="18" w16cid:durableId="717899176">
    <w:abstractNumId w:val="11"/>
  </w:num>
  <w:num w:numId="19" w16cid:durableId="228615931">
    <w:abstractNumId w:val="5"/>
  </w:num>
  <w:num w:numId="20" w16cid:durableId="867065143">
    <w:abstractNumId w:val="3"/>
  </w:num>
  <w:num w:numId="21" w16cid:durableId="2079203245">
    <w:abstractNumId w:val="49"/>
  </w:num>
  <w:num w:numId="22" w16cid:durableId="63766953">
    <w:abstractNumId w:val="52"/>
  </w:num>
  <w:num w:numId="23" w16cid:durableId="1437676332">
    <w:abstractNumId w:val="31"/>
  </w:num>
  <w:num w:numId="24" w16cid:durableId="1867406559">
    <w:abstractNumId w:val="15"/>
  </w:num>
  <w:num w:numId="25" w16cid:durableId="1550916560">
    <w:abstractNumId w:val="18"/>
  </w:num>
  <w:num w:numId="26" w16cid:durableId="867063914">
    <w:abstractNumId w:val="14"/>
  </w:num>
  <w:num w:numId="27" w16cid:durableId="1498576870">
    <w:abstractNumId w:val="2"/>
  </w:num>
  <w:num w:numId="28" w16cid:durableId="814106051">
    <w:abstractNumId w:val="13"/>
  </w:num>
  <w:num w:numId="29" w16cid:durableId="1496073211">
    <w:abstractNumId w:val="28"/>
  </w:num>
  <w:num w:numId="30" w16cid:durableId="10114004">
    <w:abstractNumId w:val="17"/>
  </w:num>
  <w:num w:numId="31" w16cid:durableId="1337803097">
    <w:abstractNumId w:val="22"/>
  </w:num>
  <w:num w:numId="32" w16cid:durableId="2080252938">
    <w:abstractNumId w:val="36"/>
  </w:num>
  <w:num w:numId="33" w16cid:durableId="1844128845">
    <w:abstractNumId w:val="30"/>
  </w:num>
  <w:num w:numId="34" w16cid:durableId="1773671126">
    <w:abstractNumId w:val="41"/>
  </w:num>
  <w:num w:numId="35" w16cid:durableId="1531644944">
    <w:abstractNumId w:val="1"/>
  </w:num>
  <w:num w:numId="36" w16cid:durableId="112746600">
    <w:abstractNumId w:val="37"/>
  </w:num>
  <w:num w:numId="37" w16cid:durableId="506870089">
    <w:abstractNumId w:val="43"/>
  </w:num>
  <w:num w:numId="38" w16cid:durableId="1271011034">
    <w:abstractNumId w:val="48"/>
  </w:num>
  <w:num w:numId="39" w16cid:durableId="1792167892">
    <w:abstractNumId w:val="27"/>
  </w:num>
  <w:num w:numId="40" w16cid:durableId="1522932237">
    <w:abstractNumId w:val="33"/>
  </w:num>
  <w:num w:numId="41" w16cid:durableId="11616278">
    <w:abstractNumId w:val="38"/>
  </w:num>
  <w:num w:numId="42" w16cid:durableId="1218859096">
    <w:abstractNumId w:val="12"/>
  </w:num>
  <w:num w:numId="43" w16cid:durableId="490101939">
    <w:abstractNumId w:val="8"/>
  </w:num>
  <w:num w:numId="44" w16cid:durableId="714164163">
    <w:abstractNumId w:val="7"/>
  </w:num>
  <w:num w:numId="45" w16cid:durableId="229850083">
    <w:abstractNumId w:val="21"/>
  </w:num>
  <w:num w:numId="46" w16cid:durableId="1280139739">
    <w:abstractNumId w:val="0"/>
  </w:num>
  <w:num w:numId="47" w16cid:durableId="2139058141">
    <w:abstractNumId w:val="40"/>
  </w:num>
  <w:num w:numId="48" w16cid:durableId="1214192692">
    <w:abstractNumId w:val="19"/>
  </w:num>
  <w:num w:numId="49" w16cid:durableId="1773159559">
    <w:abstractNumId w:val="29"/>
  </w:num>
  <w:num w:numId="50" w16cid:durableId="249392773">
    <w:abstractNumId w:val="32"/>
  </w:num>
  <w:num w:numId="51" w16cid:durableId="1172642678">
    <w:abstractNumId w:val="44"/>
  </w:num>
  <w:num w:numId="52" w16cid:durableId="332991972">
    <w:abstractNumId w:val="10"/>
  </w:num>
  <w:num w:numId="53" w16cid:durableId="199707569">
    <w:abstractNumId w:val="20"/>
  </w:num>
  <w:num w:numId="54" w16cid:durableId="1383560629">
    <w:abstractNumId w:val="51"/>
  </w:num>
  <w:num w:numId="55" w16cid:durableId="171318846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E1"/>
    <w:rsid w:val="00010E12"/>
    <w:rsid w:val="00014704"/>
    <w:rsid w:val="000375B5"/>
    <w:rsid w:val="00047EBA"/>
    <w:rsid w:val="00080142"/>
    <w:rsid w:val="000C67F4"/>
    <w:rsid w:val="000C7F76"/>
    <w:rsid w:val="00100983"/>
    <w:rsid w:val="0015487F"/>
    <w:rsid w:val="00161ECD"/>
    <w:rsid w:val="001D0A31"/>
    <w:rsid w:val="001E50EC"/>
    <w:rsid w:val="0021124D"/>
    <w:rsid w:val="00212A03"/>
    <w:rsid w:val="00243226"/>
    <w:rsid w:val="00263E4E"/>
    <w:rsid w:val="002C1BF5"/>
    <w:rsid w:val="002E6B9D"/>
    <w:rsid w:val="002F3E75"/>
    <w:rsid w:val="00353660"/>
    <w:rsid w:val="00372DC7"/>
    <w:rsid w:val="003731C3"/>
    <w:rsid w:val="00391EA8"/>
    <w:rsid w:val="003B4A9D"/>
    <w:rsid w:val="003F4E66"/>
    <w:rsid w:val="00457424"/>
    <w:rsid w:val="004711F7"/>
    <w:rsid w:val="004818D5"/>
    <w:rsid w:val="00496B58"/>
    <w:rsid w:val="004C454B"/>
    <w:rsid w:val="00511277"/>
    <w:rsid w:val="00540AA0"/>
    <w:rsid w:val="00567620"/>
    <w:rsid w:val="005C56E1"/>
    <w:rsid w:val="00680E06"/>
    <w:rsid w:val="00696244"/>
    <w:rsid w:val="006A0250"/>
    <w:rsid w:val="006D3C0E"/>
    <w:rsid w:val="0070441E"/>
    <w:rsid w:val="00731030"/>
    <w:rsid w:val="00735075"/>
    <w:rsid w:val="007A474C"/>
    <w:rsid w:val="00821BF7"/>
    <w:rsid w:val="008370CE"/>
    <w:rsid w:val="008400D7"/>
    <w:rsid w:val="00847757"/>
    <w:rsid w:val="0085415A"/>
    <w:rsid w:val="00874301"/>
    <w:rsid w:val="008913E3"/>
    <w:rsid w:val="008A5D48"/>
    <w:rsid w:val="008C2D2D"/>
    <w:rsid w:val="008D79B5"/>
    <w:rsid w:val="008F572E"/>
    <w:rsid w:val="00901096"/>
    <w:rsid w:val="009B3A37"/>
    <w:rsid w:val="009F002C"/>
    <w:rsid w:val="009F1744"/>
    <w:rsid w:val="00A01CDE"/>
    <w:rsid w:val="00A3351D"/>
    <w:rsid w:val="00A63907"/>
    <w:rsid w:val="00AA2FB6"/>
    <w:rsid w:val="00AB41B6"/>
    <w:rsid w:val="00B55F8D"/>
    <w:rsid w:val="00B72CAA"/>
    <w:rsid w:val="00BB5820"/>
    <w:rsid w:val="00C23758"/>
    <w:rsid w:val="00C62D7A"/>
    <w:rsid w:val="00C709F0"/>
    <w:rsid w:val="00CD4D85"/>
    <w:rsid w:val="00D10982"/>
    <w:rsid w:val="00D34434"/>
    <w:rsid w:val="00D44BF8"/>
    <w:rsid w:val="00D64A5B"/>
    <w:rsid w:val="00DB6D69"/>
    <w:rsid w:val="00DD4392"/>
    <w:rsid w:val="00E356A8"/>
    <w:rsid w:val="00E73293"/>
    <w:rsid w:val="00E9292F"/>
    <w:rsid w:val="00EF60CF"/>
    <w:rsid w:val="00F01F95"/>
    <w:rsid w:val="00F34F16"/>
    <w:rsid w:val="00F6796D"/>
    <w:rsid w:val="00FC2D66"/>
    <w:rsid w:val="00FE43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9DEF"/>
  <w15:chartTrackingRefBased/>
  <w15:docId w15:val="{7352996E-80E9-4A51-BBEB-1EB9B272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D6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6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6E1"/>
  </w:style>
  <w:style w:type="paragraph" w:styleId="Rodap">
    <w:name w:val="footer"/>
    <w:basedOn w:val="Normal"/>
    <w:link w:val="RodapChar"/>
    <w:uiPriority w:val="99"/>
    <w:unhideWhenUsed/>
    <w:rsid w:val="005C56E1"/>
    <w:pPr>
      <w:tabs>
        <w:tab w:val="center" w:pos="4252"/>
        <w:tab w:val="right" w:pos="8504"/>
      </w:tabs>
      <w:spacing w:after="0" w:line="240" w:lineRule="auto"/>
    </w:pPr>
  </w:style>
  <w:style w:type="character" w:customStyle="1" w:styleId="RodapChar">
    <w:name w:val="Rodapé Char"/>
    <w:basedOn w:val="Fontepargpadro"/>
    <w:link w:val="Rodap"/>
    <w:uiPriority w:val="99"/>
    <w:rsid w:val="005C56E1"/>
  </w:style>
  <w:style w:type="table" w:styleId="Tabelacomgrade">
    <w:name w:val="Table Grid"/>
    <w:basedOn w:val="Tabelanormal"/>
    <w:uiPriority w:val="39"/>
    <w:rsid w:val="00DB6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F4E66"/>
    <w:pPr>
      <w:ind w:left="720"/>
      <w:contextualSpacing/>
    </w:pPr>
  </w:style>
  <w:style w:type="character" w:styleId="Hyperlink">
    <w:name w:val="Hyperlink"/>
    <w:basedOn w:val="Fontepargpadro"/>
    <w:uiPriority w:val="99"/>
    <w:unhideWhenUsed/>
    <w:rsid w:val="00457424"/>
    <w:rPr>
      <w:color w:val="0563C1" w:themeColor="hyperlink"/>
      <w:u w:val="single"/>
    </w:rPr>
  </w:style>
  <w:style w:type="character" w:styleId="MenoPendente">
    <w:name w:val="Unresolved Mention"/>
    <w:basedOn w:val="Fontepargpadro"/>
    <w:uiPriority w:val="99"/>
    <w:semiHidden/>
    <w:unhideWhenUsed/>
    <w:rsid w:val="00211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log.samisaude.com.br/diagnostico-por-imag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3813</Words>
  <Characters>20593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Eldya Flavia</dc:creator>
  <cp:keywords/>
  <dc:description/>
  <cp:lastModifiedBy>Elissa Silva</cp:lastModifiedBy>
  <cp:revision>3</cp:revision>
  <dcterms:created xsi:type="dcterms:W3CDTF">2024-07-03T20:18:00Z</dcterms:created>
  <dcterms:modified xsi:type="dcterms:W3CDTF">2024-07-03T20:18:00Z</dcterms:modified>
</cp:coreProperties>
</file>